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75D11" w14:textId="428D3FE1" w:rsidR="00AC13CE" w:rsidRPr="00242CFD" w:rsidRDefault="00AC13CE" w:rsidP="005406A0">
      <w:pPr>
        <w:jc w:val="both"/>
        <w:rPr>
          <w:rFonts w:asciiTheme="majorHAnsi" w:hAnsiTheme="majorHAnsi" w:cstheme="majorHAnsi"/>
          <w:b/>
        </w:rPr>
      </w:pPr>
      <w:r w:rsidRPr="00242CFD">
        <w:rPr>
          <w:rFonts w:asciiTheme="majorHAnsi" w:hAnsiTheme="majorHAnsi" w:cstheme="majorHAnsi"/>
          <w:b/>
        </w:rPr>
        <w:t xml:space="preserve">ATA DA </w:t>
      </w:r>
      <w:r w:rsidR="00785066" w:rsidRPr="00242CFD">
        <w:rPr>
          <w:rFonts w:asciiTheme="majorHAnsi" w:hAnsiTheme="majorHAnsi" w:cstheme="majorHAnsi"/>
          <w:b/>
        </w:rPr>
        <w:t>1</w:t>
      </w:r>
      <w:r w:rsidRPr="00242CFD">
        <w:rPr>
          <w:rFonts w:asciiTheme="majorHAnsi" w:hAnsiTheme="majorHAnsi" w:cstheme="majorHAnsi"/>
          <w:b/>
        </w:rPr>
        <w:t xml:space="preserve">ª REUNIÃO </w:t>
      </w:r>
      <w:r w:rsidR="00806E49">
        <w:rPr>
          <w:rFonts w:asciiTheme="majorHAnsi" w:hAnsiTheme="majorHAnsi" w:cstheme="majorHAnsi"/>
          <w:b/>
        </w:rPr>
        <w:t>O</w:t>
      </w:r>
      <w:r w:rsidRPr="00242CFD">
        <w:rPr>
          <w:rFonts w:asciiTheme="majorHAnsi" w:hAnsiTheme="majorHAnsi" w:cstheme="majorHAnsi"/>
          <w:b/>
        </w:rPr>
        <w:t>RDINÁRIA DO COMITÊ ESTADUAL DA RESERVA DA BIOSFERA DO PANTANAL-</w:t>
      </w:r>
      <w:r w:rsidR="003B4B71" w:rsidRPr="00242CFD">
        <w:rPr>
          <w:rFonts w:asciiTheme="majorHAnsi" w:hAnsiTheme="majorHAnsi" w:cstheme="majorHAnsi"/>
          <w:b/>
        </w:rPr>
        <w:t xml:space="preserve"> </w:t>
      </w:r>
      <w:r w:rsidRPr="00242CFD">
        <w:rPr>
          <w:rFonts w:asciiTheme="majorHAnsi" w:hAnsiTheme="majorHAnsi" w:cstheme="majorHAnsi"/>
          <w:b/>
        </w:rPr>
        <w:t>MT – CERBPANTANAL-</w:t>
      </w:r>
      <w:r w:rsidR="003B4B71" w:rsidRPr="00242CFD">
        <w:rPr>
          <w:rFonts w:asciiTheme="majorHAnsi" w:hAnsiTheme="majorHAnsi" w:cstheme="majorHAnsi"/>
          <w:b/>
        </w:rPr>
        <w:t xml:space="preserve"> </w:t>
      </w:r>
      <w:r w:rsidRPr="00242CFD">
        <w:rPr>
          <w:rFonts w:asciiTheme="majorHAnsi" w:hAnsiTheme="majorHAnsi" w:cstheme="majorHAnsi"/>
          <w:b/>
        </w:rPr>
        <w:t>MT EM 20</w:t>
      </w:r>
      <w:r w:rsidR="000B5502" w:rsidRPr="00242CFD">
        <w:rPr>
          <w:rFonts w:asciiTheme="majorHAnsi" w:hAnsiTheme="majorHAnsi" w:cstheme="majorHAnsi"/>
          <w:b/>
        </w:rPr>
        <w:t>2</w:t>
      </w:r>
      <w:r w:rsidR="00785066" w:rsidRPr="00242CFD">
        <w:rPr>
          <w:rFonts w:asciiTheme="majorHAnsi" w:hAnsiTheme="majorHAnsi" w:cstheme="majorHAnsi"/>
          <w:b/>
        </w:rPr>
        <w:t>2</w:t>
      </w:r>
      <w:r w:rsidRPr="00242CFD">
        <w:rPr>
          <w:rFonts w:asciiTheme="majorHAnsi" w:hAnsiTheme="majorHAnsi" w:cstheme="majorHAnsi"/>
          <w:b/>
        </w:rPr>
        <w:t>.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117"/>
        <w:gridCol w:w="1786"/>
        <w:gridCol w:w="1283"/>
        <w:gridCol w:w="1326"/>
        <w:gridCol w:w="1709"/>
        <w:gridCol w:w="1278"/>
      </w:tblGrid>
      <w:tr w:rsidR="00AC13CE" w:rsidRPr="00242CFD" w14:paraId="534C962A" w14:textId="77777777" w:rsidTr="009422DC">
        <w:tc>
          <w:tcPr>
            <w:tcW w:w="1276" w:type="dxa"/>
          </w:tcPr>
          <w:p w14:paraId="0F59F7A5" w14:textId="77777777" w:rsidR="00AC13CE" w:rsidRPr="00242CFD" w:rsidRDefault="00AC13CE" w:rsidP="005406A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42CFD">
              <w:rPr>
                <w:rFonts w:asciiTheme="majorHAnsi" w:hAnsiTheme="majorHAnsi" w:cstheme="majorHAnsi"/>
                <w:b/>
              </w:rPr>
              <w:t>Pauta:</w:t>
            </w:r>
          </w:p>
        </w:tc>
        <w:tc>
          <w:tcPr>
            <w:tcW w:w="7223" w:type="dxa"/>
            <w:gridSpan w:val="5"/>
          </w:tcPr>
          <w:p w14:paraId="097E3DB3" w14:textId="415BB832" w:rsidR="00BE4ADF" w:rsidRPr="00806E49" w:rsidRDefault="00056047" w:rsidP="005406A0">
            <w:pPr>
              <w:shd w:val="clear" w:color="auto" w:fill="FFFFFF"/>
              <w:jc w:val="both"/>
              <w:rPr>
                <w:rFonts w:asciiTheme="majorHAnsi" w:eastAsia="Times New Roman" w:hAnsiTheme="majorHAnsi" w:cstheme="majorHAnsi"/>
                <w:color w:val="222222"/>
                <w:lang w:eastAsia="pt-BR"/>
              </w:rPr>
            </w:pPr>
            <w:r w:rsidRPr="00806E49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1. </w:t>
            </w:r>
            <w:r w:rsidR="00925D03" w:rsidRPr="00806E49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Aprovação da ATA </w:t>
            </w:r>
            <w:r w:rsidR="00806E49" w:rsidRPr="00806E49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da 1</w:t>
            </w:r>
            <w:r w:rsidR="00F91405" w:rsidRPr="00806E49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º Reunião </w:t>
            </w:r>
            <w:r w:rsidR="00806E49" w:rsidRPr="00806E49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Extrao</w:t>
            </w:r>
            <w:r w:rsidR="00F91405" w:rsidRPr="00806E49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rdinária </w:t>
            </w:r>
            <w:r w:rsidR="00242CFD" w:rsidRPr="00806E49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do </w:t>
            </w:r>
            <w:proofErr w:type="spellStart"/>
            <w:r w:rsidR="00242CFD" w:rsidRPr="00806E49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CERBPantanal</w:t>
            </w:r>
            <w:proofErr w:type="spellEnd"/>
            <w:r w:rsidR="00242CFD" w:rsidRPr="00806E49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-MT </w:t>
            </w:r>
            <w:r w:rsidR="00F91405" w:rsidRPr="00806E49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de 202</w:t>
            </w:r>
            <w:r w:rsidR="00806E49" w:rsidRPr="00806E49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2</w:t>
            </w:r>
            <w:r w:rsidR="00AE3A0A" w:rsidRPr="00806E49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;</w:t>
            </w:r>
          </w:p>
          <w:p w14:paraId="4B11BDD0" w14:textId="77777777" w:rsidR="00160E85" w:rsidRPr="00806E49" w:rsidRDefault="005C2465" w:rsidP="005406A0">
            <w:pPr>
              <w:shd w:val="clear" w:color="auto" w:fill="FFFFFF"/>
              <w:jc w:val="both"/>
              <w:rPr>
                <w:rFonts w:asciiTheme="majorHAnsi" w:eastAsia="Times New Roman" w:hAnsiTheme="majorHAnsi" w:cstheme="majorHAnsi"/>
                <w:color w:val="222222"/>
                <w:lang w:eastAsia="pt-BR"/>
              </w:rPr>
            </w:pPr>
            <w:r w:rsidRPr="00806E49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2. </w:t>
            </w:r>
            <w:r w:rsidR="00160E85" w:rsidRPr="00806E49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Ordem do dia:</w:t>
            </w:r>
          </w:p>
          <w:p w14:paraId="1257B103" w14:textId="46D2C3B5" w:rsidR="00806E49" w:rsidRPr="00806E49" w:rsidRDefault="00806E49" w:rsidP="00806E49">
            <w:pPr>
              <w:jc w:val="both"/>
              <w:rPr>
                <w:rFonts w:asciiTheme="majorHAnsi" w:hAnsiTheme="majorHAnsi" w:cstheme="majorHAnsi"/>
              </w:rPr>
            </w:pPr>
            <w:r w:rsidRPr="00806E49">
              <w:rPr>
                <w:rFonts w:asciiTheme="majorHAnsi" w:hAnsiTheme="majorHAnsi" w:cstheme="majorHAnsi"/>
                <w:color w:val="222222"/>
                <w:lang w:eastAsia="pt-BR"/>
              </w:rPr>
              <w:t xml:space="preserve">2.1 Indicação de membros para compor chapa da eleição do Presidente, Vice-Presidente e </w:t>
            </w:r>
            <w:proofErr w:type="gramStart"/>
            <w:r w:rsidRPr="00806E49">
              <w:rPr>
                <w:rFonts w:asciiTheme="majorHAnsi" w:hAnsiTheme="majorHAnsi" w:cstheme="majorHAnsi"/>
                <w:color w:val="222222"/>
                <w:lang w:eastAsia="pt-BR"/>
              </w:rPr>
              <w:t>Secretário(</w:t>
            </w:r>
            <w:proofErr w:type="gramEnd"/>
            <w:r w:rsidRPr="00806E49">
              <w:rPr>
                <w:rFonts w:asciiTheme="majorHAnsi" w:hAnsiTheme="majorHAnsi" w:cstheme="majorHAnsi"/>
                <w:color w:val="222222"/>
                <w:lang w:eastAsia="pt-BR"/>
              </w:rPr>
              <w:t>a) do Conselho Nacional da RB Pantanal;</w:t>
            </w:r>
          </w:p>
          <w:p w14:paraId="164DD0C4" w14:textId="74980002" w:rsidR="00806E49" w:rsidRPr="00806E49" w:rsidRDefault="00806E49" w:rsidP="00806E49">
            <w:pPr>
              <w:jc w:val="both"/>
              <w:rPr>
                <w:rFonts w:asciiTheme="majorHAnsi" w:hAnsiTheme="majorHAnsi" w:cstheme="majorHAnsi"/>
              </w:rPr>
            </w:pPr>
            <w:r w:rsidRPr="00806E49">
              <w:rPr>
                <w:rFonts w:asciiTheme="majorHAnsi" w:hAnsiTheme="majorHAnsi" w:cstheme="majorHAnsi"/>
              </w:rPr>
              <w:t xml:space="preserve">2.2 </w:t>
            </w:r>
            <w:r w:rsidRPr="00806E49">
              <w:rPr>
                <w:rFonts w:asciiTheme="majorHAnsi" w:hAnsiTheme="majorHAnsi" w:cstheme="majorHAnsi"/>
                <w:color w:val="222222"/>
                <w:lang w:eastAsia="pt-BR"/>
              </w:rPr>
              <w:t>Indicação de 05 (cinco) membros para compor o Conselho Nacional da RB Pantanal;</w:t>
            </w:r>
          </w:p>
          <w:p w14:paraId="5CD8097C" w14:textId="6CAFD987" w:rsidR="00806E49" w:rsidRPr="00806E49" w:rsidRDefault="00806E49" w:rsidP="00806E49">
            <w:pPr>
              <w:pStyle w:val="PargrafodaLista"/>
              <w:numPr>
                <w:ilvl w:val="1"/>
                <w:numId w:val="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806E49">
              <w:rPr>
                <w:rFonts w:asciiTheme="majorHAnsi" w:hAnsiTheme="majorHAnsi" w:cstheme="majorHAnsi"/>
                <w:color w:val="222222"/>
                <w:sz w:val="22"/>
                <w:szCs w:val="22"/>
                <w:lang w:eastAsia="pt-BR"/>
              </w:rPr>
              <w:t>Avaliação</w:t>
            </w:r>
            <w:proofErr w:type="spellEnd"/>
            <w:r w:rsidRPr="00806E49">
              <w:rPr>
                <w:rFonts w:asciiTheme="majorHAnsi" w:hAnsiTheme="majorHAnsi" w:cstheme="majorHAnsi"/>
                <w:color w:val="222222"/>
                <w:sz w:val="22"/>
                <w:szCs w:val="22"/>
                <w:lang w:eastAsia="pt-BR"/>
              </w:rPr>
              <w:t xml:space="preserve"> do </w:t>
            </w:r>
            <w:proofErr w:type="spellStart"/>
            <w:r w:rsidRPr="00806E49">
              <w:rPr>
                <w:rFonts w:asciiTheme="majorHAnsi" w:hAnsiTheme="majorHAnsi" w:cstheme="majorHAnsi"/>
                <w:color w:val="222222"/>
                <w:sz w:val="22"/>
                <w:szCs w:val="22"/>
                <w:lang w:eastAsia="pt-BR"/>
              </w:rPr>
              <w:t>Protocolo</w:t>
            </w:r>
            <w:proofErr w:type="spellEnd"/>
            <w:r w:rsidRPr="00806E49">
              <w:rPr>
                <w:rFonts w:asciiTheme="majorHAnsi" w:hAnsiTheme="majorHAnsi" w:cstheme="majorHAnsi"/>
                <w:color w:val="222222"/>
                <w:sz w:val="22"/>
                <w:szCs w:val="22"/>
                <w:lang w:eastAsia="pt-BR"/>
              </w:rPr>
              <w:t xml:space="preserve"> da </w:t>
            </w:r>
            <w:proofErr w:type="spellStart"/>
            <w:r w:rsidRPr="00806E49">
              <w:rPr>
                <w:rFonts w:asciiTheme="majorHAnsi" w:hAnsiTheme="majorHAnsi" w:cstheme="majorHAnsi"/>
                <w:color w:val="222222"/>
                <w:sz w:val="22"/>
                <w:szCs w:val="22"/>
                <w:lang w:eastAsia="pt-BR"/>
              </w:rPr>
              <w:t>implantação</w:t>
            </w:r>
            <w:proofErr w:type="spellEnd"/>
            <w:r w:rsidRPr="00806E49">
              <w:rPr>
                <w:rFonts w:asciiTheme="majorHAnsi" w:hAnsiTheme="majorHAnsi" w:cstheme="majorHAnsi"/>
                <w:color w:val="222222"/>
                <w:sz w:val="22"/>
                <w:szCs w:val="22"/>
                <w:lang w:eastAsia="pt-BR"/>
              </w:rPr>
              <w:t xml:space="preserve"> do </w:t>
            </w:r>
            <w:proofErr w:type="spellStart"/>
            <w:r w:rsidRPr="00806E49">
              <w:rPr>
                <w:rFonts w:asciiTheme="majorHAnsi" w:hAnsiTheme="majorHAnsi" w:cstheme="majorHAnsi"/>
                <w:color w:val="222222"/>
                <w:sz w:val="22"/>
                <w:szCs w:val="22"/>
                <w:lang w:eastAsia="pt-BR"/>
              </w:rPr>
              <w:t>selo</w:t>
            </w:r>
            <w:proofErr w:type="spellEnd"/>
            <w:r w:rsidRPr="00806E49">
              <w:rPr>
                <w:rFonts w:asciiTheme="majorHAnsi" w:hAnsiTheme="majorHAnsi" w:cstheme="majorHAnsi"/>
                <w:color w:val="222222"/>
                <w:sz w:val="22"/>
                <w:szCs w:val="22"/>
                <w:lang w:eastAsia="pt-BR"/>
              </w:rPr>
              <w:t xml:space="preserve"> “</w:t>
            </w:r>
            <w:proofErr w:type="spellStart"/>
            <w:r w:rsidRPr="00806E49">
              <w:rPr>
                <w:rFonts w:asciiTheme="majorHAnsi" w:hAnsiTheme="majorHAnsi" w:cstheme="majorHAnsi"/>
                <w:color w:val="222222"/>
                <w:sz w:val="22"/>
                <w:szCs w:val="22"/>
                <w:lang w:eastAsia="pt-BR"/>
              </w:rPr>
              <w:t>Iniciativa</w:t>
            </w:r>
            <w:proofErr w:type="spellEnd"/>
            <w:r w:rsidRPr="00806E49">
              <w:rPr>
                <w:rFonts w:asciiTheme="majorHAnsi" w:hAnsiTheme="majorHAnsi" w:cstheme="majorHAnsi"/>
                <w:color w:val="222222"/>
                <w:sz w:val="22"/>
                <w:szCs w:val="22"/>
                <w:lang w:eastAsia="pt-BR"/>
              </w:rPr>
              <w:t xml:space="preserve"> Amiga  RBP”, </w:t>
            </w:r>
            <w:proofErr w:type="spellStart"/>
            <w:r w:rsidRPr="00806E49">
              <w:rPr>
                <w:rFonts w:asciiTheme="majorHAnsi" w:hAnsiTheme="majorHAnsi" w:cstheme="majorHAnsi"/>
                <w:color w:val="222222"/>
                <w:sz w:val="22"/>
                <w:szCs w:val="22"/>
                <w:lang w:eastAsia="pt-BR"/>
              </w:rPr>
              <w:t>Fase</w:t>
            </w:r>
            <w:proofErr w:type="spellEnd"/>
            <w:r w:rsidRPr="00806E49">
              <w:rPr>
                <w:rFonts w:asciiTheme="majorHAnsi" w:hAnsiTheme="majorHAnsi" w:cstheme="majorHAnsi"/>
                <w:color w:val="222222"/>
                <w:sz w:val="22"/>
                <w:szCs w:val="22"/>
                <w:lang w:eastAsia="pt-BR"/>
              </w:rPr>
              <w:t xml:space="preserve"> I;</w:t>
            </w:r>
          </w:p>
          <w:p w14:paraId="3FC6A85F" w14:textId="161FB62E" w:rsidR="00806E49" w:rsidRPr="00806E49" w:rsidRDefault="00806E49" w:rsidP="00806E49">
            <w:pPr>
              <w:pStyle w:val="PargrafodaLista"/>
              <w:numPr>
                <w:ilvl w:val="1"/>
                <w:numId w:val="4"/>
              </w:num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proofErr w:type="spellStart"/>
            <w:r w:rsidRPr="00806E49">
              <w:rPr>
                <w:rFonts w:asciiTheme="majorHAnsi" w:hAnsiTheme="majorHAnsi" w:cstheme="majorHAnsi"/>
                <w:color w:val="222222"/>
                <w:sz w:val="22"/>
                <w:szCs w:val="22"/>
                <w:shd w:val="clear" w:color="auto" w:fill="FFFFFF"/>
              </w:rPr>
              <w:t>Apresentação</w:t>
            </w:r>
            <w:proofErr w:type="spellEnd"/>
            <w:r w:rsidRPr="00806E49">
              <w:rPr>
                <w:rFonts w:asciiTheme="majorHAnsi" w:hAnsiTheme="majorHAnsi" w:cstheme="majorHAnsi"/>
                <w:color w:val="222222"/>
                <w:sz w:val="22"/>
                <w:szCs w:val="22"/>
                <w:shd w:val="clear" w:color="auto" w:fill="FFFFFF"/>
              </w:rPr>
              <w:t xml:space="preserve"> das </w:t>
            </w:r>
            <w:proofErr w:type="spellStart"/>
            <w:r w:rsidRPr="00806E49">
              <w:rPr>
                <w:rFonts w:asciiTheme="majorHAnsi" w:hAnsiTheme="majorHAnsi" w:cstheme="majorHAnsi"/>
                <w:color w:val="222222"/>
                <w:sz w:val="22"/>
                <w:szCs w:val="22"/>
                <w:shd w:val="clear" w:color="auto" w:fill="FFFFFF"/>
              </w:rPr>
              <w:t>ações</w:t>
            </w:r>
            <w:proofErr w:type="spellEnd"/>
            <w:r w:rsidRPr="00806E49">
              <w:rPr>
                <w:rFonts w:asciiTheme="majorHAnsi" w:hAnsiTheme="majorHAnsi" w:cstheme="majorHAnsi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06E49">
              <w:rPr>
                <w:rFonts w:asciiTheme="majorHAnsi" w:hAnsiTheme="majorHAnsi" w:cstheme="majorHAnsi"/>
                <w:color w:val="222222"/>
                <w:sz w:val="22"/>
                <w:szCs w:val="22"/>
                <w:shd w:val="clear" w:color="auto" w:fill="FFFFFF"/>
              </w:rPr>
              <w:t>executadas</w:t>
            </w:r>
            <w:proofErr w:type="spellEnd"/>
            <w:r w:rsidRPr="00806E49">
              <w:rPr>
                <w:rFonts w:asciiTheme="majorHAnsi" w:hAnsiTheme="majorHAnsi" w:cstheme="majorHAnsi"/>
                <w:color w:val="222222"/>
                <w:sz w:val="22"/>
                <w:szCs w:val="22"/>
                <w:shd w:val="clear" w:color="auto" w:fill="FFFFFF"/>
              </w:rPr>
              <w:t xml:space="preserve"> pela ONG </w:t>
            </w:r>
            <w:proofErr w:type="spellStart"/>
            <w:r w:rsidRPr="00806E49">
              <w:rPr>
                <w:rFonts w:asciiTheme="majorHAnsi" w:hAnsiTheme="majorHAnsi" w:cstheme="majorHAnsi"/>
                <w:color w:val="222222"/>
                <w:sz w:val="22"/>
                <w:szCs w:val="22"/>
                <w:shd w:val="clear" w:color="auto" w:fill="FFFFFF"/>
              </w:rPr>
              <w:t>Instituto</w:t>
            </w:r>
            <w:proofErr w:type="spellEnd"/>
            <w:r w:rsidRPr="00806E49">
              <w:rPr>
                <w:rFonts w:asciiTheme="majorHAnsi" w:hAnsiTheme="majorHAnsi" w:cstheme="majorHAnsi"/>
                <w:color w:val="222222"/>
                <w:sz w:val="22"/>
                <w:szCs w:val="22"/>
                <w:shd w:val="clear" w:color="auto" w:fill="FFFFFF"/>
              </w:rPr>
              <w:t xml:space="preserve"> Gaia que </w:t>
            </w:r>
            <w:proofErr w:type="spellStart"/>
            <w:r w:rsidRPr="00806E49">
              <w:rPr>
                <w:rFonts w:asciiTheme="majorHAnsi" w:hAnsiTheme="majorHAnsi" w:cstheme="majorHAnsi"/>
                <w:color w:val="222222"/>
                <w:sz w:val="22"/>
                <w:szCs w:val="22"/>
                <w:shd w:val="clear" w:color="auto" w:fill="FFFFFF"/>
              </w:rPr>
              <w:t>têm</w:t>
            </w:r>
            <w:proofErr w:type="spellEnd"/>
            <w:r w:rsidRPr="00806E49">
              <w:rPr>
                <w:rFonts w:asciiTheme="majorHAnsi" w:hAnsiTheme="majorHAnsi" w:cstheme="majorHAnsi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06E49">
              <w:rPr>
                <w:rFonts w:asciiTheme="majorHAnsi" w:hAnsiTheme="majorHAnsi" w:cstheme="majorHAnsi"/>
                <w:color w:val="222222"/>
                <w:sz w:val="22"/>
                <w:szCs w:val="22"/>
                <w:shd w:val="clear" w:color="auto" w:fill="FFFFFF"/>
              </w:rPr>
              <w:t>relação</w:t>
            </w:r>
            <w:proofErr w:type="spellEnd"/>
            <w:r w:rsidRPr="00806E49">
              <w:rPr>
                <w:rFonts w:asciiTheme="majorHAnsi" w:hAnsiTheme="majorHAnsi" w:cstheme="majorHAnsi"/>
                <w:color w:val="222222"/>
                <w:sz w:val="22"/>
                <w:szCs w:val="22"/>
                <w:shd w:val="clear" w:color="auto" w:fill="FFFFFF"/>
              </w:rPr>
              <w:t xml:space="preserve"> com PA 2020-2023 da RB Pantanal;</w:t>
            </w:r>
          </w:p>
          <w:p w14:paraId="0F22E9C4" w14:textId="77777777" w:rsidR="00806E49" w:rsidRPr="00806E49" w:rsidRDefault="00806E49" w:rsidP="00806E49">
            <w:pPr>
              <w:pStyle w:val="PargrafodaLista"/>
              <w:numPr>
                <w:ilvl w:val="1"/>
                <w:numId w:val="4"/>
              </w:num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806E49">
              <w:rPr>
                <w:rFonts w:asciiTheme="majorHAnsi" w:hAnsiTheme="majorHAnsi" w:cstheme="majorHAnsi"/>
                <w:color w:val="222222"/>
                <w:sz w:val="22"/>
                <w:szCs w:val="22"/>
                <w:lang w:val="pt-BR" w:eastAsia="pt-BR"/>
              </w:rPr>
              <w:t>Levantamento das instituições com ações do PA da RB Pantanal 2020-2023 a serem realizadas em 2022;</w:t>
            </w:r>
          </w:p>
          <w:p w14:paraId="3891D3FC" w14:textId="32C7EDE5" w:rsidR="00806E49" w:rsidRPr="00806E49" w:rsidRDefault="00806E49" w:rsidP="00806E49">
            <w:pPr>
              <w:pStyle w:val="PargrafodaLista"/>
              <w:numPr>
                <w:ilvl w:val="1"/>
                <w:numId w:val="4"/>
              </w:num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806E49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Proposição de alterações na Portaria SEMA nº 133/2017, de criação do </w:t>
            </w:r>
            <w:proofErr w:type="spellStart"/>
            <w:r w:rsidRPr="00806E49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CERBPantanal</w:t>
            </w:r>
            <w:proofErr w:type="spellEnd"/>
            <w:r w:rsidRPr="00806E49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-MT, e no seu Regimento Interno (Portaria SEMA nº 345/2018).</w:t>
            </w:r>
          </w:p>
          <w:p w14:paraId="270EFF4E" w14:textId="77777777" w:rsidR="00806E49" w:rsidRPr="00806E49" w:rsidRDefault="00806E49" w:rsidP="00806E4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806E49">
              <w:rPr>
                <w:rFonts w:asciiTheme="majorHAnsi" w:hAnsiTheme="majorHAnsi" w:cstheme="majorHAnsi"/>
                <w:sz w:val="22"/>
                <w:szCs w:val="22"/>
              </w:rPr>
              <w:t>Informes</w:t>
            </w:r>
            <w:proofErr w:type="spellEnd"/>
            <w:r w:rsidRPr="00806E49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14:paraId="1446B740" w14:textId="77777777" w:rsidR="00806E49" w:rsidRPr="00D01F7D" w:rsidRDefault="00806E49" w:rsidP="00806E49">
            <w:pPr>
              <w:pStyle w:val="PargrafodaLista"/>
              <w:numPr>
                <w:ilvl w:val="1"/>
                <w:numId w:val="4"/>
              </w:numPr>
              <w:jc w:val="both"/>
              <w:rPr>
                <w:rFonts w:asciiTheme="majorHAnsi" w:hAnsiTheme="majorHAnsi" w:cstheme="majorHAnsi"/>
                <w:color w:val="222222"/>
                <w:sz w:val="22"/>
                <w:szCs w:val="22"/>
                <w:lang w:val="pt-BR" w:eastAsia="pt-BR"/>
              </w:rPr>
            </w:pPr>
            <w:proofErr w:type="spellStart"/>
            <w:r w:rsidRPr="00806E49">
              <w:rPr>
                <w:rFonts w:asciiTheme="majorHAnsi" w:hAnsiTheme="majorHAnsi" w:cstheme="majorHAnsi"/>
                <w:sz w:val="22"/>
                <w:szCs w:val="22"/>
              </w:rPr>
              <w:t>Publicação</w:t>
            </w:r>
            <w:proofErr w:type="spellEnd"/>
            <w:r w:rsidRPr="00806E49">
              <w:rPr>
                <w:rFonts w:asciiTheme="majorHAnsi" w:hAnsiTheme="majorHAnsi" w:cstheme="majorHAnsi"/>
                <w:sz w:val="22"/>
                <w:szCs w:val="22"/>
              </w:rPr>
              <w:t xml:space="preserve"> do </w:t>
            </w:r>
            <w:proofErr w:type="spellStart"/>
            <w:r w:rsidRPr="00806E49">
              <w:rPr>
                <w:rFonts w:asciiTheme="majorHAnsi" w:hAnsiTheme="majorHAnsi" w:cstheme="majorHAnsi"/>
                <w:sz w:val="22"/>
                <w:szCs w:val="22"/>
              </w:rPr>
              <w:t>Calendário</w:t>
            </w:r>
            <w:proofErr w:type="spellEnd"/>
            <w:r w:rsidRPr="00806E4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06E49">
              <w:rPr>
                <w:rFonts w:asciiTheme="majorHAnsi" w:hAnsiTheme="majorHAnsi" w:cstheme="majorHAnsi"/>
                <w:sz w:val="22"/>
                <w:szCs w:val="22"/>
              </w:rPr>
              <w:t>Anual</w:t>
            </w:r>
            <w:proofErr w:type="spellEnd"/>
            <w:r w:rsidRPr="00806E49">
              <w:rPr>
                <w:rFonts w:asciiTheme="majorHAnsi" w:hAnsiTheme="majorHAnsi" w:cstheme="majorHAnsi"/>
                <w:sz w:val="22"/>
                <w:szCs w:val="22"/>
              </w:rPr>
              <w:t xml:space="preserve"> das </w:t>
            </w:r>
            <w:proofErr w:type="spellStart"/>
            <w:r w:rsidRPr="00806E49">
              <w:rPr>
                <w:rFonts w:asciiTheme="majorHAnsi" w:hAnsiTheme="majorHAnsi" w:cstheme="majorHAnsi"/>
                <w:sz w:val="22"/>
                <w:szCs w:val="22"/>
              </w:rPr>
              <w:t>Reuniões</w:t>
            </w:r>
            <w:proofErr w:type="spellEnd"/>
            <w:r w:rsidRPr="00806E4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06E49">
              <w:rPr>
                <w:rFonts w:asciiTheme="majorHAnsi" w:hAnsiTheme="majorHAnsi" w:cstheme="majorHAnsi"/>
                <w:sz w:val="22"/>
                <w:szCs w:val="22"/>
              </w:rPr>
              <w:t>Ordinárias</w:t>
            </w:r>
            <w:proofErr w:type="spellEnd"/>
            <w:r w:rsidRPr="00806E49">
              <w:rPr>
                <w:rFonts w:asciiTheme="majorHAnsi" w:hAnsiTheme="majorHAnsi" w:cstheme="majorHAnsi"/>
                <w:sz w:val="22"/>
                <w:szCs w:val="22"/>
              </w:rPr>
              <w:t xml:space="preserve"> do </w:t>
            </w:r>
            <w:proofErr w:type="spellStart"/>
            <w:r w:rsidRPr="00806E49">
              <w:rPr>
                <w:rFonts w:asciiTheme="majorHAnsi" w:hAnsiTheme="majorHAnsi" w:cstheme="majorHAnsi"/>
                <w:sz w:val="22"/>
                <w:szCs w:val="22"/>
              </w:rPr>
              <w:t>CERBPantanal</w:t>
            </w:r>
            <w:proofErr w:type="spellEnd"/>
            <w:r w:rsidRPr="00806E49">
              <w:rPr>
                <w:rFonts w:asciiTheme="majorHAnsi" w:hAnsiTheme="majorHAnsi" w:cstheme="majorHAnsi"/>
                <w:sz w:val="22"/>
                <w:szCs w:val="22"/>
              </w:rPr>
              <w:t xml:space="preserve">-MT </w:t>
            </w:r>
            <w:r w:rsidRPr="00D01F7D">
              <w:rPr>
                <w:rFonts w:asciiTheme="majorHAnsi" w:hAnsiTheme="majorHAnsi" w:cstheme="majorHAnsi"/>
                <w:sz w:val="22"/>
                <w:szCs w:val="22"/>
              </w:rPr>
              <w:t xml:space="preserve">– </w:t>
            </w:r>
            <w:r w:rsidRPr="00D01F7D">
              <w:rPr>
                <w:rFonts w:asciiTheme="majorHAnsi" w:hAnsiTheme="majorHAnsi" w:cstheme="majorHAnsi"/>
                <w:color w:val="222222"/>
                <w:sz w:val="22"/>
                <w:szCs w:val="22"/>
                <w:lang w:val="pt-BR" w:eastAsia="pt-BR"/>
              </w:rPr>
              <w:t>PORTARIA Nº 175/2022/SEMA/MT;</w:t>
            </w:r>
          </w:p>
          <w:p w14:paraId="564294A0" w14:textId="31D1E489" w:rsidR="00242CFD" w:rsidRPr="00806E49" w:rsidRDefault="00806E49" w:rsidP="00806E49">
            <w:pPr>
              <w:jc w:val="both"/>
              <w:rPr>
                <w:rFonts w:asciiTheme="majorHAnsi" w:hAnsiTheme="majorHAnsi" w:cstheme="majorHAnsi"/>
              </w:rPr>
            </w:pPr>
            <w:r w:rsidRPr="00806E49">
              <w:rPr>
                <w:rFonts w:asciiTheme="majorHAnsi" w:hAnsiTheme="majorHAnsi" w:cstheme="majorHAnsi"/>
              </w:rPr>
              <w:t>3.2</w:t>
            </w:r>
            <w:r w:rsidR="009B3E24">
              <w:rPr>
                <w:rFonts w:asciiTheme="majorHAnsi" w:hAnsiTheme="majorHAnsi" w:cstheme="majorHAnsi"/>
              </w:rPr>
              <w:t xml:space="preserve"> Criação da página sobre o </w:t>
            </w:r>
            <w:proofErr w:type="spellStart"/>
            <w:r w:rsidR="009B3E24">
              <w:rPr>
                <w:rFonts w:asciiTheme="majorHAnsi" w:hAnsiTheme="majorHAnsi" w:cstheme="majorHAnsi"/>
              </w:rPr>
              <w:t>CERBP</w:t>
            </w:r>
            <w:r w:rsidRPr="00806E49">
              <w:rPr>
                <w:rFonts w:asciiTheme="majorHAnsi" w:hAnsiTheme="majorHAnsi" w:cstheme="majorHAnsi"/>
              </w:rPr>
              <w:t>antanal</w:t>
            </w:r>
            <w:proofErr w:type="spellEnd"/>
            <w:r w:rsidRPr="00806E49">
              <w:rPr>
                <w:rFonts w:asciiTheme="majorHAnsi" w:hAnsiTheme="majorHAnsi" w:cstheme="majorHAnsi"/>
              </w:rPr>
              <w:t xml:space="preserve">-MT no Portal da SEMA – </w:t>
            </w:r>
            <w:r w:rsidRPr="00806E49">
              <w:t xml:space="preserve"> </w:t>
            </w:r>
            <w:hyperlink r:id="rId8" w:history="1">
              <w:r w:rsidRPr="00806E49">
                <w:rPr>
                  <w:rStyle w:val="Hyperlink"/>
                  <w:rFonts w:asciiTheme="majorHAnsi" w:hAnsiTheme="majorHAnsi" w:cstheme="majorHAnsi"/>
                </w:rPr>
                <w:t>http://www.sema.mt.gov.br/site/index.php/decisao-colegiada/reserva-da-biosfera-do-pantanal</w:t>
              </w:r>
            </w:hyperlink>
            <w:r w:rsidRPr="00806E49">
              <w:rPr>
                <w:rFonts w:asciiTheme="majorHAnsi" w:hAnsiTheme="majorHAnsi" w:cstheme="majorHAnsi"/>
              </w:rPr>
              <w:t xml:space="preserve">. </w:t>
            </w:r>
          </w:p>
        </w:tc>
      </w:tr>
      <w:tr w:rsidR="00AC13CE" w:rsidRPr="00242CFD" w14:paraId="7229C2EA" w14:textId="77777777" w:rsidTr="009422DC">
        <w:tc>
          <w:tcPr>
            <w:tcW w:w="1276" w:type="dxa"/>
          </w:tcPr>
          <w:p w14:paraId="3C29B382" w14:textId="77777777" w:rsidR="00AC13CE" w:rsidRPr="00242CFD" w:rsidRDefault="00AC13CE" w:rsidP="005406A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42CFD">
              <w:rPr>
                <w:rFonts w:asciiTheme="majorHAnsi" w:hAnsiTheme="majorHAnsi" w:cstheme="majorHAnsi"/>
                <w:b/>
              </w:rPr>
              <w:t>Local:</w:t>
            </w:r>
          </w:p>
        </w:tc>
        <w:tc>
          <w:tcPr>
            <w:tcW w:w="7223" w:type="dxa"/>
            <w:gridSpan w:val="5"/>
          </w:tcPr>
          <w:p w14:paraId="49B0DA64" w14:textId="77777777" w:rsidR="00D01F7D" w:rsidRDefault="00AE3A0A" w:rsidP="00806E49">
            <w:pPr>
              <w:jc w:val="both"/>
              <w:rPr>
                <w:rFonts w:asciiTheme="majorHAnsi" w:hAnsiTheme="majorHAnsi" w:cstheme="majorHAnsi"/>
              </w:rPr>
            </w:pPr>
            <w:r w:rsidRPr="00806E49">
              <w:rPr>
                <w:rFonts w:asciiTheme="majorHAnsi" w:hAnsiTheme="majorHAnsi" w:cstheme="majorHAnsi"/>
              </w:rPr>
              <w:t>Reunião virtual na sala</w:t>
            </w:r>
          </w:p>
          <w:p w14:paraId="2B211785" w14:textId="4836D188" w:rsidR="00806E49" w:rsidRPr="00806E49" w:rsidRDefault="006C0176" w:rsidP="00806E49">
            <w:pPr>
              <w:jc w:val="both"/>
              <w:rPr>
                <w:rFonts w:asciiTheme="majorHAnsi" w:hAnsiTheme="majorHAnsi" w:cstheme="majorHAnsi"/>
              </w:rPr>
            </w:pPr>
            <w:hyperlink r:id="rId9" w:tgtFrame="_blank" w:history="1">
              <w:r w:rsidR="00806E49" w:rsidRPr="00806E49">
                <w:rPr>
                  <w:rStyle w:val="Hyperlink"/>
                  <w:rFonts w:asciiTheme="majorHAnsi" w:hAnsiTheme="majorHAnsi" w:cstheme="majorHAnsi"/>
                  <w:color w:val="1A73E8"/>
                  <w:shd w:val="clear" w:color="auto" w:fill="F1F3F4"/>
                </w:rPr>
                <w:t>https://us02web.zoom.us/j/88190592501?pwd=eHlEWGZ5dFI0OEt1UkJaOGxOT2RuUT09</w:t>
              </w:r>
            </w:hyperlink>
          </w:p>
          <w:p w14:paraId="764C8F7E" w14:textId="0D722A19" w:rsidR="00B43B2E" w:rsidRPr="00806E49" w:rsidRDefault="00B43B2E" w:rsidP="00B43B2E">
            <w:pPr>
              <w:shd w:val="clear" w:color="auto" w:fill="FFFFFF"/>
              <w:spacing w:line="224" w:lineRule="atLeast"/>
              <w:rPr>
                <w:rFonts w:asciiTheme="majorHAnsi" w:hAnsiTheme="majorHAnsi" w:cstheme="majorHAnsi"/>
              </w:rPr>
            </w:pPr>
          </w:p>
        </w:tc>
      </w:tr>
      <w:tr w:rsidR="00B43B2E" w:rsidRPr="00242CFD" w14:paraId="3BE5C4A9" w14:textId="77777777" w:rsidTr="009422DC">
        <w:tc>
          <w:tcPr>
            <w:tcW w:w="1276" w:type="dxa"/>
          </w:tcPr>
          <w:p w14:paraId="47278BCF" w14:textId="77777777" w:rsidR="00AC13CE" w:rsidRPr="00242CFD" w:rsidRDefault="00AC13CE" w:rsidP="005406A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42CFD">
              <w:rPr>
                <w:rFonts w:asciiTheme="majorHAnsi" w:hAnsiTheme="majorHAnsi" w:cstheme="majorHAnsi"/>
                <w:b/>
              </w:rPr>
              <w:t>Data:</w:t>
            </w:r>
          </w:p>
        </w:tc>
        <w:tc>
          <w:tcPr>
            <w:tcW w:w="1580" w:type="dxa"/>
          </w:tcPr>
          <w:p w14:paraId="532B6754" w14:textId="3379E7B1" w:rsidR="00AC13CE" w:rsidRPr="00242CFD" w:rsidRDefault="00806E49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05/04</w:t>
            </w:r>
            <w:r w:rsidR="00B43B2E">
              <w:rPr>
                <w:rFonts w:asciiTheme="majorHAnsi" w:hAnsiTheme="majorHAnsi" w:cstheme="majorHAnsi"/>
              </w:rPr>
              <w:t>/2022</w:t>
            </w:r>
          </w:p>
        </w:tc>
        <w:tc>
          <w:tcPr>
            <w:tcW w:w="1293" w:type="dxa"/>
          </w:tcPr>
          <w:p w14:paraId="4327E745" w14:textId="77777777" w:rsidR="00AC13CE" w:rsidRPr="00242CFD" w:rsidRDefault="00AC13CE" w:rsidP="005406A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42CFD">
              <w:rPr>
                <w:rFonts w:asciiTheme="majorHAnsi" w:hAnsiTheme="majorHAnsi" w:cstheme="majorHAnsi"/>
                <w:b/>
              </w:rPr>
              <w:t>Início:</w:t>
            </w:r>
          </w:p>
        </w:tc>
        <w:tc>
          <w:tcPr>
            <w:tcW w:w="1341" w:type="dxa"/>
          </w:tcPr>
          <w:p w14:paraId="6CE00F2A" w14:textId="2F98E35D" w:rsidR="00AC13CE" w:rsidRPr="00242CFD" w:rsidRDefault="00D01F7D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09h2</w:t>
            </w:r>
            <w:r w:rsidR="00806E49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735" w:type="dxa"/>
          </w:tcPr>
          <w:p w14:paraId="6AB2BAF0" w14:textId="77777777" w:rsidR="00AC13CE" w:rsidRPr="00242CFD" w:rsidRDefault="00AC13CE" w:rsidP="005406A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42CFD">
              <w:rPr>
                <w:rFonts w:asciiTheme="majorHAnsi" w:hAnsiTheme="majorHAnsi" w:cstheme="majorHAnsi"/>
                <w:b/>
              </w:rPr>
              <w:t>Término:</w:t>
            </w:r>
          </w:p>
        </w:tc>
        <w:tc>
          <w:tcPr>
            <w:tcW w:w="1274" w:type="dxa"/>
            <w:shd w:val="clear" w:color="auto" w:fill="auto"/>
          </w:tcPr>
          <w:p w14:paraId="65BA6C9E" w14:textId="394465B2" w:rsidR="00AC13CE" w:rsidRPr="00242CFD" w:rsidRDefault="007D2203" w:rsidP="00B43B2E">
            <w:pPr>
              <w:jc w:val="both"/>
              <w:rPr>
                <w:rFonts w:asciiTheme="majorHAnsi" w:hAnsiTheme="majorHAnsi" w:cstheme="majorHAnsi"/>
              </w:rPr>
            </w:pPr>
            <w:r w:rsidRPr="00242CFD">
              <w:rPr>
                <w:rFonts w:asciiTheme="majorHAnsi" w:hAnsiTheme="majorHAnsi" w:cstheme="majorHAnsi"/>
              </w:rPr>
              <w:t>11h</w:t>
            </w:r>
            <w:r w:rsidR="00D01F7D">
              <w:rPr>
                <w:rFonts w:asciiTheme="majorHAnsi" w:hAnsiTheme="majorHAnsi" w:cstheme="majorHAnsi"/>
              </w:rPr>
              <w:t>40</w:t>
            </w:r>
          </w:p>
        </w:tc>
      </w:tr>
      <w:tr w:rsidR="00AC13CE" w:rsidRPr="00242CFD" w14:paraId="0822A7A6" w14:textId="77777777" w:rsidTr="009422DC">
        <w:tc>
          <w:tcPr>
            <w:tcW w:w="1276" w:type="dxa"/>
          </w:tcPr>
          <w:p w14:paraId="78B66A5F" w14:textId="77777777" w:rsidR="00AC13CE" w:rsidRPr="00242CFD" w:rsidRDefault="009F09C1" w:rsidP="005406A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42CFD">
              <w:rPr>
                <w:rFonts w:asciiTheme="majorHAnsi" w:hAnsiTheme="majorHAnsi" w:cstheme="majorHAnsi"/>
                <w:b/>
              </w:rPr>
              <w:t>Presidente:</w:t>
            </w:r>
          </w:p>
        </w:tc>
        <w:tc>
          <w:tcPr>
            <w:tcW w:w="7223" w:type="dxa"/>
            <w:gridSpan w:val="5"/>
          </w:tcPr>
          <w:p w14:paraId="091BBCB2" w14:textId="77777777" w:rsidR="00AC13CE" w:rsidRPr="00242CFD" w:rsidRDefault="00F92208" w:rsidP="005406A0">
            <w:pPr>
              <w:jc w:val="both"/>
              <w:rPr>
                <w:rFonts w:asciiTheme="majorHAnsi" w:hAnsiTheme="majorHAnsi" w:cstheme="majorHAnsi"/>
              </w:rPr>
            </w:pPr>
            <w:r w:rsidRPr="00242CFD">
              <w:rPr>
                <w:rFonts w:asciiTheme="majorHAnsi" w:hAnsiTheme="majorHAnsi" w:cstheme="majorHAnsi"/>
              </w:rPr>
              <w:t>Gabriela Rocha Priante T</w:t>
            </w:r>
            <w:r w:rsidR="00AE3A0A" w:rsidRPr="00242CFD">
              <w:rPr>
                <w:rFonts w:asciiTheme="majorHAnsi" w:hAnsiTheme="majorHAnsi" w:cstheme="majorHAnsi"/>
              </w:rPr>
              <w:t>eles de Ávila</w:t>
            </w:r>
            <w:r w:rsidR="009F09C1" w:rsidRPr="00242CFD">
              <w:rPr>
                <w:rFonts w:asciiTheme="majorHAnsi" w:hAnsiTheme="majorHAnsi" w:cstheme="majorHAnsi"/>
              </w:rPr>
              <w:t xml:space="preserve"> (SEMA)</w:t>
            </w:r>
          </w:p>
        </w:tc>
      </w:tr>
    </w:tbl>
    <w:p w14:paraId="34863A83" w14:textId="77777777" w:rsidR="00E01AB6" w:rsidRPr="00242CFD" w:rsidRDefault="00E01AB6" w:rsidP="005406A0">
      <w:pPr>
        <w:jc w:val="both"/>
        <w:rPr>
          <w:rFonts w:asciiTheme="majorHAnsi" w:hAnsiTheme="majorHAnsi" w:cstheme="maj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C13CE" w:rsidRPr="00242CFD" w14:paraId="611FEC23" w14:textId="77777777" w:rsidTr="00F068F1">
        <w:tc>
          <w:tcPr>
            <w:tcW w:w="8494" w:type="dxa"/>
            <w:gridSpan w:val="2"/>
          </w:tcPr>
          <w:p w14:paraId="1C7F77B4" w14:textId="77777777" w:rsidR="00AC13CE" w:rsidRPr="00242CFD" w:rsidRDefault="00AC13CE" w:rsidP="005406A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42CFD">
              <w:rPr>
                <w:rFonts w:asciiTheme="majorHAnsi" w:hAnsiTheme="majorHAnsi" w:cstheme="majorHAnsi"/>
                <w:b/>
              </w:rPr>
              <w:t xml:space="preserve">Membros do </w:t>
            </w:r>
            <w:proofErr w:type="spellStart"/>
            <w:r w:rsidRPr="00242CFD">
              <w:rPr>
                <w:rFonts w:asciiTheme="majorHAnsi" w:hAnsiTheme="majorHAnsi" w:cstheme="majorHAnsi"/>
                <w:b/>
              </w:rPr>
              <w:t>CERBPantanal</w:t>
            </w:r>
            <w:proofErr w:type="spellEnd"/>
            <w:r w:rsidRPr="00242CFD">
              <w:rPr>
                <w:rFonts w:asciiTheme="majorHAnsi" w:hAnsiTheme="majorHAnsi" w:cstheme="majorHAnsi"/>
                <w:b/>
              </w:rPr>
              <w:t>-MT presentes:</w:t>
            </w:r>
          </w:p>
        </w:tc>
      </w:tr>
      <w:tr w:rsidR="00AC13CE" w:rsidRPr="00242CFD" w14:paraId="68EA0E7E" w14:textId="77777777" w:rsidTr="00AC13CE">
        <w:tc>
          <w:tcPr>
            <w:tcW w:w="4247" w:type="dxa"/>
          </w:tcPr>
          <w:p w14:paraId="20B2D9F3" w14:textId="77777777" w:rsidR="00AC13CE" w:rsidRPr="00242CFD" w:rsidRDefault="009F09C1" w:rsidP="005406A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42CFD">
              <w:rPr>
                <w:rFonts w:asciiTheme="majorHAnsi" w:hAnsiTheme="majorHAnsi" w:cstheme="majorHAnsi"/>
                <w:b/>
              </w:rPr>
              <w:t>Nome</w:t>
            </w:r>
          </w:p>
        </w:tc>
        <w:tc>
          <w:tcPr>
            <w:tcW w:w="4247" w:type="dxa"/>
          </w:tcPr>
          <w:p w14:paraId="086013F3" w14:textId="77777777" w:rsidR="00AC13CE" w:rsidRPr="00242CFD" w:rsidRDefault="009F09C1" w:rsidP="005406A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42CFD">
              <w:rPr>
                <w:rFonts w:asciiTheme="majorHAnsi" w:hAnsiTheme="majorHAnsi" w:cstheme="majorHAnsi"/>
                <w:b/>
              </w:rPr>
              <w:t>Instituição</w:t>
            </w:r>
          </w:p>
        </w:tc>
      </w:tr>
      <w:tr w:rsidR="00D01F7D" w:rsidRPr="00242CFD" w14:paraId="47A2F48A" w14:textId="77777777" w:rsidTr="00AC13CE">
        <w:tc>
          <w:tcPr>
            <w:tcW w:w="4247" w:type="dxa"/>
          </w:tcPr>
          <w:p w14:paraId="38D5AA90" w14:textId="77777777" w:rsidR="00D01F7D" w:rsidRPr="00242CFD" w:rsidRDefault="00D01F7D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Clovis </w:t>
            </w:r>
            <w:proofErr w:type="spellStart"/>
            <w:r>
              <w:rPr>
                <w:rFonts w:asciiTheme="majorHAnsi" w:hAnsiTheme="majorHAnsi" w:cstheme="majorHAnsi"/>
              </w:rPr>
              <w:t>Vailant</w:t>
            </w:r>
            <w:proofErr w:type="spellEnd"/>
          </w:p>
        </w:tc>
        <w:tc>
          <w:tcPr>
            <w:tcW w:w="4247" w:type="dxa"/>
          </w:tcPr>
          <w:p w14:paraId="77FD3338" w14:textId="77777777" w:rsidR="00D01F7D" w:rsidRPr="00242CFD" w:rsidRDefault="00D01F7D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ONG Instituto Gaia</w:t>
            </w:r>
          </w:p>
        </w:tc>
      </w:tr>
      <w:tr w:rsidR="00D01F7D" w:rsidRPr="00242CFD" w14:paraId="32D1378F" w14:textId="77777777" w:rsidTr="00AC13CE">
        <w:tc>
          <w:tcPr>
            <w:tcW w:w="4247" w:type="dxa"/>
          </w:tcPr>
          <w:p w14:paraId="518C1C16" w14:textId="77777777" w:rsidR="00D01F7D" w:rsidRPr="00242CFD" w:rsidRDefault="00D01F7D" w:rsidP="005406A0">
            <w:pPr>
              <w:jc w:val="both"/>
              <w:rPr>
                <w:rFonts w:asciiTheme="majorHAnsi" w:hAnsiTheme="majorHAnsi" w:cstheme="majorHAnsi"/>
              </w:rPr>
            </w:pPr>
            <w:r w:rsidRPr="00242CFD">
              <w:rPr>
                <w:rFonts w:asciiTheme="majorHAnsi" w:hAnsiTheme="majorHAnsi" w:cstheme="majorHAnsi"/>
              </w:rPr>
              <w:t xml:space="preserve">Cristina </w:t>
            </w:r>
            <w:proofErr w:type="spellStart"/>
            <w:r w:rsidRPr="00242CFD">
              <w:rPr>
                <w:rFonts w:asciiTheme="majorHAnsi" w:hAnsiTheme="majorHAnsi" w:cstheme="majorHAnsi"/>
              </w:rPr>
              <w:t>Cuiabália</w:t>
            </w:r>
            <w:proofErr w:type="spellEnd"/>
          </w:p>
        </w:tc>
        <w:tc>
          <w:tcPr>
            <w:tcW w:w="4247" w:type="dxa"/>
          </w:tcPr>
          <w:p w14:paraId="071E5C8D" w14:textId="77777777" w:rsidR="00D01F7D" w:rsidRPr="00242CFD" w:rsidRDefault="00D01F7D" w:rsidP="005406A0">
            <w:pPr>
              <w:jc w:val="both"/>
              <w:rPr>
                <w:rFonts w:asciiTheme="majorHAnsi" w:hAnsiTheme="majorHAnsi" w:cstheme="majorHAnsi"/>
              </w:rPr>
            </w:pPr>
            <w:r w:rsidRPr="00242CFD">
              <w:rPr>
                <w:rFonts w:asciiTheme="majorHAnsi" w:hAnsiTheme="majorHAnsi" w:cstheme="majorHAnsi"/>
              </w:rPr>
              <w:t>RPPN Sesc Pantanal</w:t>
            </w:r>
          </w:p>
        </w:tc>
      </w:tr>
      <w:tr w:rsidR="00D01F7D" w:rsidRPr="00242CFD" w14:paraId="73FA1E5B" w14:textId="77777777" w:rsidTr="00AC13CE">
        <w:tc>
          <w:tcPr>
            <w:tcW w:w="4247" w:type="dxa"/>
          </w:tcPr>
          <w:p w14:paraId="1F4D347B" w14:textId="77777777" w:rsidR="00D01F7D" w:rsidRPr="00242CFD" w:rsidRDefault="00D01F7D" w:rsidP="005406A0">
            <w:pPr>
              <w:jc w:val="both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Cyntia</w:t>
            </w:r>
            <w:proofErr w:type="spellEnd"/>
            <w:r>
              <w:rPr>
                <w:rFonts w:asciiTheme="majorHAnsi" w:hAnsiTheme="majorHAnsi" w:cstheme="majorHAnsi"/>
              </w:rPr>
              <w:t xml:space="preserve"> Soares</w:t>
            </w:r>
          </w:p>
        </w:tc>
        <w:tc>
          <w:tcPr>
            <w:tcW w:w="4247" w:type="dxa"/>
          </w:tcPr>
          <w:p w14:paraId="6FE309C1" w14:textId="77777777" w:rsidR="00D01F7D" w:rsidRPr="00242CFD" w:rsidRDefault="00D01F7D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ONG WWF-Brasil</w:t>
            </w:r>
          </w:p>
        </w:tc>
      </w:tr>
      <w:tr w:rsidR="00D01F7D" w:rsidRPr="00242CFD" w14:paraId="1C7EEA89" w14:textId="77777777" w:rsidTr="00AC13CE">
        <w:tc>
          <w:tcPr>
            <w:tcW w:w="4247" w:type="dxa"/>
          </w:tcPr>
          <w:p w14:paraId="5D6B82F7" w14:textId="77777777" w:rsidR="00D01F7D" w:rsidRPr="00242CFD" w:rsidRDefault="00D01F7D" w:rsidP="005406A0">
            <w:pPr>
              <w:jc w:val="both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Ednalda</w:t>
            </w:r>
            <w:proofErr w:type="spellEnd"/>
            <w:r>
              <w:rPr>
                <w:rFonts w:asciiTheme="majorHAnsi" w:hAnsiTheme="majorHAnsi" w:cstheme="majorHAnsi"/>
              </w:rPr>
              <w:t xml:space="preserve"> Pereira</w:t>
            </w:r>
          </w:p>
        </w:tc>
        <w:tc>
          <w:tcPr>
            <w:tcW w:w="4247" w:type="dxa"/>
          </w:tcPr>
          <w:p w14:paraId="008C2BF4" w14:textId="77777777" w:rsidR="00D01F7D" w:rsidRPr="00242CFD" w:rsidRDefault="00D01F7D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ONG </w:t>
            </w:r>
            <w:r w:rsidRPr="00242CFD">
              <w:rPr>
                <w:rFonts w:asciiTheme="majorHAnsi" w:hAnsiTheme="majorHAnsi" w:cstheme="majorHAnsi"/>
              </w:rPr>
              <w:t>Rede de Comunidades Tradicionais (</w:t>
            </w:r>
            <w:proofErr w:type="spellStart"/>
            <w:r w:rsidRPr="00242CFD">
              <w:rPr>
                <w:rFonts w:asciiTheme="majorHAnsi" w:hAnsiTheme="majorHAnsi" w:cstheme="majorHAnsi"/>
              </w:rPr>
              <w:t>CTs</w:t>
            </w:r>
            <w:proofErr w:type="spellEnd"/>
            <w:r w:rsidRPr="00242CFD">
              <w:rPr>
                <w:rFonts w:asciiTheme="majorHAnsi" w:hAnsiTheme="majorHAnsi" w:cstheme="majorHAnsi"/>
              </w:rPr>
              <w:t>) Pantaneira</w:t>
            </w:r>
          </w:p>
        </w:tc>
      </w:tr>
      <w:tr w:rsidR="00D01F7D" w:rsidRPr="00242CFD" w14:paraId="680D5B5E" w14:textId="77777777" w:rsidTr="00AC13CE">
        <w:tc>
          <w:tcPr>
            <w:tcW w:w="4247" w:type="dxa"/>
          </w:tcPr>
          <w:p w14:paraId="4BF85AC5" w14:textId="77777777" w:rsidR="00D01F7D" w:rsidRPr="00242CFD" w:rsidRDefault="00D01F7D" w:rsidP="005406A0">
            <w:pPr>
              <w:jc w:val="both"/>
              <w:rPr>
                <w:rFonts w:asciiTheme="majorHAnsi" w:hAnsiTheme="majorHAnsi" w:cstheme="majorHAnsi"/>
              </w:rPr>
            </w:pPr>
            <w:r w:rsidRPr="00242CFD">
              <w:rPr>
                <w:rFonts w:asciiTheme="majorHAnsi" w:hAnsiTheme="majorHAnsi" w:cstheme="majorHAnsi"/>
              </w:rPr>
              <w:t>Fernando Rodrigo Tortato</w:t>
            </w:r>
          </w:p>
        </w:tc>
        <w:tc>
          <w:tcPr>
            <w:tcW w:w="4247" w:type="dxa"/>
          </w:tcPr>
          <w:p w14:paraId="11BF041C" w14:textId="77777777" w:rsidR="00D01F7D" w:rsidRPr="00242CFD" w:rsidRDefault="00D01F7D" w:rsidP="005406A0">
            <w:pPr>
              <w:jc w:val="both"/>
              <w:rPr>
                <w:rFonts w:asciiTheme="majorHAnsi" w:hAnsiTheme="majorHAnsi" w:cstheme="majorHAnsi"/>
              </w:rPr>
            </w:pPr>
            <w:r w:rsidRPr="00242CFD">
              <w:rPr>
                <w:rFonts w:asciiTheme="majorHAnsi" w:hAnsiTheme="majorHAnsi" w:cstheme="majorHAnsi"/>
              </w:rPr>
              <w:t xml:space="preserve">ONG </w:t>
            </w:r>
            <w:proofErr w:type="spellStart"/>
            <w:r w:rsidRPr="00242CFD">
              <w:rPr>
                <w:rFonts w:asciiTheme="majorHAnsi" w:hAnsiTheme="majorHAnsi" w:cstheme="majorHAnsi"/>
              </w:rPr>
              <w:t>Panthera</w:t>
            </w:r>
            <w:proofErr w:type="spellEnd"/>
          </w:p>
        </w:tc>
      </w:tr>
      <w:tr w:rsidR="00D01F7D" w:rsidRPr="00242CFD" w14:paraId="4426E082" w14:textId="77777777" w:rsidTr="00AC13CE">
        <w:tc>
          <w:tcPr>
            <w:tcW w:w="4247" w:type="dxa"/>
          </w:tcPr>
          <w:p w14:paraId="63772400" w14:textId="77777777" w:rsidR="00D01F7D" w:rsidRPr="00242CFD" w:rsidRDefault="00D01F7D" w:rsidP="005406A0">
            <w:pPr>
              <w:jc w:val="both"/>
              <w:rPr>
                <w:rFonts w:asciiTheme="majorHAnsi" w:hAnsiTheme="majorHAnsi" w:cstheme="majorHAnsi"/>
              </w:rPr>
            </w:pPr>
            <w:r w:rsidRPr="00242CFD">
              <w:rPr>
                <w:rFonts w:asciiTheme="majorHAnsi" w:hAnsiTheme="majorHAnsi" w:cstheme="majorHAnsi"/>
              </w:rPr>
              <w:t>Hélida Bruno Nogueira Borges</w:t>
            </w:r>
          </w:p>
        </w:tc>
        <w:tc>
          <w:tcPr>
            <w:tcW w:w="4247" w:type="dxa"/>
          </w:tcPr>
          <w:p w14:paraId="6CAD01B1" w14:textId="77777777" w:rsidR="00D01F7D" w:rsidRPr="00242CFD" w:rsidRDefault="00D01F7D" w:rsidP="005406A0">
            <w:pPr>
              <w:jc w:val="both"/>
              <w:rPr>
                <w:rFonts w:asciiTheme="majorHAnsi" w:hAnsiTheme="majorHAnsi" w:cstheme="majorHAnsi"/>
              </w:rPr>
            </w:pPr>
            <w:r w:rsidRPr="00242CFD">
              <w:rPr>
                <w:rFonts w:asciiTheme="majorHAnsi" w:hAnsiTheme="majorHAnsi" w:cstheme="majorHAnsi"/>
              </w:rPr>
              <w:t>SEMA</w:t>
            </w:r>
          </w:p>
        </w:tc>
      </w:tr>
      <w:tr w:rsidR="00D01F7D" w:rsidRPr="00242CFD" w14:paraId="065956E7" w14:textId="77777777" w:rsidTr="00AC13CE">
        <w:tc>
          <w:tcPr>
            <w:tcW w:w="4247" w:type="dxa"/>
          </w:tcPr>
          <w:p w14:paraId="227FA2C9" w14:textId="77777777" w:rsidR="00D01F7D" w:rsidRPr="00242CFD" w:rsidRDefault="00D01F7D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Laura Garcia Venturi </w:t>
            </w:r>
            <w:proofErr w:type="spellStart"/>
            <w:r>
              <w:rPr>
                <w:rFonts w:asciiTheme="majorHAnsi" w:hAnsiTheme="majorHAnsi" w:cstheme="majorHAnsi"/>
              </w:rPr>
              <w:t>Rutz</w:t>
            </w:r>
            <w:proofErr w:type="spellEnd"/>
          </w:p>
        </w:tc>
        <w:tc>
          <w:tcPr>
            <w:tcW w:w="4247" w:type="dxa"/>
          </w:tcPr>
          <w:p w14:paraId="1594BE68" w14:textId="77777777" w:rsidR="00D01F7D" w:rsidRPr="00242CFD" w:rsidRDefault="00D01F7D" w:rsidP="005406A0">
            <w:pPr>
              <w:jc w:val="both"/>
              <w:rPr>
                <w:rFonts w:asciiTheme="majorHAnsi" w:hAnsiTheme="majorHAnsi" w:cstheme="majorHAnsi"/>
              </w:rPr>
            </w:pPr>
            <w:r w:rsidRPr="00242CFD">
              <w:rPr>
                <w:rFonts w:asciiTheme="majorHAnsi" w:hAnsiTheme="majorHAnsi" w:cstheme="majorHAnsi"/>
              </w:rPr>
              <w:t>FAMATO</w:t>
            </w:r>
          </w:p>
        </w:tc>
      </w:tr>
      <w:tr w:rsidR="00D01F7D" w:rsidRPr="00242CFD" w14:paraId="77A54C91" w14:textId="77777777" w:rsidTr="00AC13CE">
        <w:tc>
          <w:tcPr>
            <w:tcW w:w="4247" w:type="dxa"/>
          </w:tcPr>
          <w:p w14:paraId="2C679B75" w14:textId="77777777" w:rsidR="00D01F7D" w:rsidRPr="00242CFD" w:rsidRDefault="00D01F7D" w:rsidP="005406A0">
            <w:pPr>
              <w:jc w:val="both"/>
              <w:rPr>
                <w:rFonts w:asciiTheme="majorHAnsi" w:hAnsiTheme="majorHAnsi" w:cstheme="majorHAnsi"/>
              </w:rPr>
            </w:pPr>
            <w:r w:rsidRPr="00242CFD">
              <w:rPr>
                <w:rFonts w:asciiTheme="majorHAnsi" w:hAnsiTheme="majorHAnsi" w:cstheme="majorHAnsi"/>
              </w:rPr>
              <w:t>Leandro Carvalho Lima</w:t>
            </w:r>
          </w:p>
        </w:tc>
        <w:tc>
          <w:tcPr>
            <w:tcW w:w="4247" w:type="dxa"/>
          </w:tcPr>
          <w:p w14:paraId="1DC3B28B" w14:textId="77777777" w:rsidR="00D01F7D" w:rsidRPr="00242CFD" w:rsidRDefault="00D01F7D" w:rsidP="005406A0">
            <w:pPr>
              <w:jc w:val="both"/>
              <w:rPr>
                <w:rFonts w:asciiTheme="majorHAnsi" w:hAnsiTheme="majorHAnsi" w:cstheme="majorHAnsi"/>
              </w:rPr>
            </w:pPr>
            <w:r w:rsidRPr="00242CFD">
              <w:rPr>
                <w:rFonts w:asciiTheme="majorHAnsi" w:hAnsiTheme="majorHAnsi" w:cstheme="majorHAnsi"/>
              </w:rPr>
              <w:t>SEDEC</w:t>
            </w:r>
          </w:p>
        </w:tc>
      </w:tr>
      <w:tr w:rsidR="00D01F7D" w:rsidRPr="00242CFD" w14:paraId="2A82D551" w14:textId="77777777" w:rsidTr="00AC13CE">
        <w:tc>
          <w:tcPr>
            <w:tcW w:w="4247" w:type="dxa"/>
          </w:tcPr>
          <w:p w14:paraId="1B776139" w14:textId="77777777" w:rsidR="00D01F7D" w:rsidRPr="00242CFD" w:rsidRDefault="00D01F7D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Nadine Hoffmann</w:t>
            </w:r>
          </w:p>
        </w:tc>
        <w:tc>
          <w:tcPr>
            <w:tcW w:w="4247" w:type="dxa"/>
          </w:tcPr>
          <w:p w14:paraId="4DD975A3" w14:textId="77777777" w:rsidR="00D01F7D" w:rsidRPr="00242CFD" w:rsidRDefault="00D01F7D" w:rsidP="005406A0">
            <w:pPr>
              <w:jc w:val="both"/>
              <w:rPr>
                <w:rFonts w:asciiTheme="majorHAnsi" w:hAnsiTheme="majorHAnsi" w:cstheme="majorHAnsi"/>
              </w:rPr>
            </w:pPr>
            <w:r w:rsidRPr="00242CFD">
              <w:rPr>
                <w:rFonts w:asciiTheme="majorHAnsi" w:hAnsiTheme="majorHAnsi" w:cstheme="majorHAnsi"/>
              </w:rPr>
              <w:t>RPPN Cachoeira do Tombador (Votorantim Cimento)</w:t>
            </w:r>
          </w:p>
        </w:tc>
      </w:tr>
      <w:tr w:rsidR="00D01F7D" w:rsidRPr="00242CFD" w14:paraId="2A5387EA" w14:textId="77777777" w:rsidTr="00AC13CE">
        <w:tc>
          <w:tcPr>
            <w:tcW w:w="4247" w:type="dxa"/>
          </w:tcPr>
          <w:p w14:paraId="783E5BDD" w14:textId="77777777" w:rsidR="00D01F7D" w:rsidRPr="00242CFD" w:rsidRDefault="00D01F7D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Waldir Teles de Ávila</w:t>
            </w:r>
          </w:p>
        </w:tc>
        <w:tc>
          <w:tcPr>
            <w:tcW w:w="4247" w:type="dxa"/>
          </w:tcPr>
          <w:p w14:paraId="0B572C84" w14:textId="77777777" w:rsidR="00D01F7D" w:rsidRPr="00242CFD" w:rsidRDefault="00D01F7D" w:rsidP="00540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SINGTUR</w:t>
            </w:r>
          </w:p>
        </w:tc>
      </w:tr>
      <w:tr w:rsidR="00AD7311" w:rsidRPr="00242CFD" w14:paraId="6376F583" w14:textId="77777777" w:rsidTr="003E48F6">
        <w:tc>
          <w:tcPr>
            <w:tcW w:w="8494" w:type="dxa"/>
            <w:gridSpan w:val="2"/>
          </w:tcPr>
          <w:p w14:paraId="28E7E633" w14:textId="77777777" w:rsidR="00AD7311" w:rsidRPr="00242CFD" w:rsidRDefault="00AD7311" w:rsidP="005406A0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02CCE" w:rsidRPr="00242CFD" w14:paraId="00AC8008" w14:textId="77777777" w:rsidTr="00F068F1">
        <w:tc>
          <w:tcPr>
            <w:tcW w:w="8494" w:type="dxa"/>
            <w:gridSpan w:val="2"/>
          </w:tcPr>
          <w:p w14:paraId="65B58B43" w14:textId="77777777" w:rsidR="00402CCE" w:rsidRPr="00242CFD" w:rsidRDefault="00402CCE" w:rsidP="005406A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42CFD">
              <w:rPr>
                <w:rFonts w:asciiTheme="majorHAnsi" w:hAnsiTheme="majorHAnsi" w:cstheme="majorHAnsi"/>
                <w:b/>
              </w:rPr>
              <w:t>Observadores</w:t>
            </w:r>
            <w:r w:rsidR="00F92208" w:rsidRPr="00242CFD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D01F7D" w:rsidRPr="00242CFD" w14:paraId="1867D5CB" w14:textId="77777777" w:rsidTr="00F068F1">
        <w:tc>
          <w:tcPr>
            <w:tcW w:w="4247" w:type="dxa"/>
          </w:tcPr>
          <w:p w14:paraId="2950723D" w14:textId="77777777" w:rsidR="00D01F7D" w:rsidRPr="00242CFD" w:rsidRDefault="00D01F7D" w:rsidP="00D01F7D">
            <w:pPr>
              <w:jc w:val="both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Deroni</w:t>
            </w:r>
            <w:proofErr w:type="spellEnd"/>
            <w:r>
              <w:rPr>
                <w:rFonts w:asciiTheme="majorHAnsi" w:hAnsiTheme="majorHAnsi" w:cstheme="majorHAnsi"/>
              </w:rPr>
              <w:t xml:space="preserve"> Mendes</w:t>
            </w:r>
          </w:p>
        </w:tc>
        <w:tc>
          <w:tcPr>
            <w:tcW w:w="4247" w:type="dxa"/>
          </w:tcPr>
          <w:p w14:paraId="0E3B6A40" w14:textId="77777777" w:rsidR="00D01F7D" w:rsidRPr="00242CFD" w:rsidRDefault="00D01F7D" w:rsidP="00D01F7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ICV</w:t>
            </w:r>
          </w:p>
        </w:tc>
      </w:tr>
      <w:tr w:rsidR="00D01F7D" w:rsidRPr="00242CFD" w14:paraId="6C8573C4" w14:textId="77777777" w:rsidTr="00F068F1">
        <w:tc>
          <w:tcPr>
            <w:tcW w:w="4247" w:type="dxa"/>
          </w:tcPr>
          <w:p w14:paraId="62819D98" w14:textId="77777777" w:rsidR="00D01F7D" w:rsidRPr="00242CFD" w:rsidRDefault="00D01F7D" w:rsidP="00D01F7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Laércio Souza</w:t>
            </w:r>
          </w:p>
        </w:tc>
        <w:tc>
          <w:tcPr>
            <w:tcW w:w="4247" w:type="dxa"/>
          </w:tcPr>
          <w:p w14:paraId="2187A9AF" w14:textId="77777777" w:rsidR="00D01F7D" w:rsidRPr="00242CFD" w:rsidRDefault="00D01F7D" w:rsidP="00D01F7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Presidente do CN RB Pantanal</w:t>
            </w:r>
          </w:p>
        </w:tc>
      </w:tr>
      <w:tr w:rsidR="00D01F7D" w:rsidRPr="00242CFD" w14:paraId="25BDF91A" w14:textId="77777777" w:rsidTr="00F068F1">
        <w:tc>
          <w:tcPr>
            <w:tcW w:w="4247" w:type="dxa"/>
          </w:tcPr>
          <w:p w14:paraId="56B71432" w14:textId="77777777" w:rsidR="00D01F7D" w:rsidRPr="00242CFD" w:rsidRDefault="00D01F7D" w:rsidP="00D01F7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Paloma </w:t>
            </w:r>
            <w:proofErr w:type="spellStart"/>
            <w:r>
              <w:rPr>
                <w:rFonts w:asciiTheme="majorHAnsi" w:hAnsiTheme="majorHAnsi" w:cstheme="majorHAnsi"/>
              </w:rPr>
              <w:t>Pressato</w:t>
            </w:r>
            <w:proofErr w:type="spellEnd"/>
          </w:p>
        </w:tc>
        <w:tc>
          <w:tcPr>
            <w:tcW w:w="4247" w:type="dxa"/>
          </w:tcPr>
          <w:p w14:paraId="488EB4E1" w14:textId="77777777" w:rsidR="00D01F7D" w:rsidRPr="00242CFD" w:rsidRDefault="00D01F7D" w:rsidP="00D01F7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ICV</w:t>
            </w:r>
          </w:p>
        </w:tc>
      </w:tr>
    </w:tbl>
    <w:p w14:paraId="7B9A9892" w14:textId="77777777" w:rsidR="00AC13CE" w:rsidRPr="00242CFD" w:rsidRDefault="00AC13CE" w:rsidP="005406A0">
      <w:pPr>
        <w:jc w:val="both"/>
        <w:rPr>
          <w:rFonts w:asciiTheme="majorHAnsi" w:hAnsiTheme="majorHAnsi" w:cstheme="maj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6451"/>
      </w:tblGrid>
      <w:tr w:rsidR="00547E96" w:rsidRPr="00242CFD" w14:paraId="3C425FF1" w14:textId="77777777" w:rsidTr="00AE61C9">
        <w:trPr>
          <w:trHeight w:val="276"/>
        </w:trPr>
        <w:tc>
          <w:tcPr>
            <w:tcW w:w="8431" w:type="dxa"/>
            <w:gridSpan w:val="2"/>
          </w:tcPr>
          <w:p w14:paraId="74DC2347" w14:textId="77777777" w:rsidR="00547E96" w:rsidRPr="00242CFD" w:rsidRDefault="00547E96" w:rsidP="00217EF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42CFD">
              <w:rPr>
                <w:rFonts w:asciiTheme="majorHAnsi" w:hAnsiTheme="majorHAnsi" w:cstheme="majorHAnsi"/>
                <w:b/>
              </w:rPr>
              <w:lastRenderedPageBreak/>
              <w:t>Relatos</w:t>
            </w:r>
          </w:p>
        </w:tc>
      </w:tr>
      <w:tr w:rsidR="00922583" w:rsidRPr="00242CFD" w14:paraId="16B051DB" w14:textId="77777777" w:rsidTr="00DC583B">
        <w:trPr>
          <w:trHeight w:val="708"/>
        </w:trPr>
        <w:tc>
          <w:tcPr>
            <w:tcW w:w="1980" w:type="dxa"/>
          </w:tcPr>
          <w:p w14:paraId="596771D9" w14:textId="7C3BCAFF" w:rsidR="00922583" w:rsidRPr="00242CFD" w:rsidRDefault="00922583" w:rsidP="0092258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Gabriela (Coordenadora do </w:t>
            </w:r>
            <w:proofErr w:type="spellStart"/>
            <w:r>
              <w:rPr>
                <w:rFonts w:asciiTheme="majorHAnsi" w:hAnsiTheme="majorHAnsi" w:cstheme="majorHAnsi"/>
              </w:rPr>
              <w:t>CERBPantanal</w:t>
            </w:r>
            <w:proofErr w:type="spellEnd"/>
            <w:r>
              <w:rPr>
                <w:rFonts w:asciiTheme="majorHAnsi" w:hAnsiTheme="majorHAnsi" w:cstheme="majorHAnsi"/>
              </w:rPr>
              <w:t>-MT)</w:t>
            </w:r>
          </w:p>
        </w:tc>
        <w:tc>
          <w:tcPr>
            <w:tcW w:w="6451" w:type="dxa"/>
          </w:tcPr>
          <w:p w14:paraId="70876EBE" w14:textId="2B831050" w:rsidR="00922583" w:rsidRPr="00242CFD" w:rsidRDefault="00922583" w:rsidP="00922583">
            <w:pPr>
              <w:shd w:val="clear" w:color="auto" w:fill="FFFFFF"/>
              <w:jc w:val="both"/>
              <w:rPr>
                <w:rFonts w:asciiTheme="majorHAnsi" w:hAnsiTheme="majorHAnsi" w:cstheme="majorHAnsi"/>
              </w:rPr>
            </w:pPr>
            <w:r w:rsidRPr="00242CFD">
              <w:rPr>
                <w:rFonts w:asciiTheme="majorHAnsi" w:hAnsiTheme="majorHAnsi" w:cstheme="majorHAnsi"/>
              </w:rPr>
              <w:t xml:space="preserve">Agradeceu a presença de todos e verificou se havia quórum para a reunião. </w:t>
            </w:r>
            <w:r>
              <w:rPr>
                <w:rFonts w:asciiTheme="majorHAnsi" w:hAnsiTheme="majorHAnsi" w:cstheme="majorHAnsi"/>
              </w:rPr>
              <w:t xml:space="preserve">Colocou em pauta a aprovação ou não da ATA da 1ª RE do </w:t>
            </w:r>
            <w:proofErr w:type="spellStart"/>
            <w:r>
              <w:rPr>
                <w:rFonts w:asciiTheme="majorHAnsi" w:hAnsiTheme="majorHAnsi" w:cstheme="majorHAnsi"/>
              </w:rPr>
              <w:t>CERBPantanal</w:t>
            </w:r>
            <w:proofErr w:type="spellEnd"/>
            <w:r>
              <w:rPr>
                <w:rFonts w:asciiTheme="majorHAnsi" w:hAnsiTheme="majorHAnsi" w:cstheme="majorHAnsi"/>
              </w:rPr>
              <w:t xml:space="preserve">-MT em 2022; a ATA foi aprovada com correções indicadas pela Gabriela (SEMA). Informou que o item seguinte da pauta dizia respeito à indicação dos membros para compor a chapa a eleição para Presidência, Vice-Presidência e Secretaria Executiva do Conselho Nacional (CN) da RB Pantanal e também da indicação de 05 (cinco) membros para representar o </w:t>
            </w:r>
            <w:proofErr w:type="spellStart"/>
            <w:r>
              <w:rPr>
                <w:rFonts w:asciiTheme="majorHAnsi" w:hAnsiTheme="majorHAnsi" w:cstheme="majorHAnsi"/>
              </w:rPr>
              <w:t>CERBPantanal</w:t>
            </w:r>
            <w:proofErr w:type="spellEnd"/>
            <w:r>
              <w:rPr>
                <w:rFonts w:asciiTheme="majorHAnsi" w:hAnsiTheme="majorHAnsi" w:cstheme="majorHAnsi"/>
              </w:rPr>
              <w:t xml:space="preserve">-MT no Conselho. Explicou que os candidatos da chapa fazem parte desse grupo de cinco membros. Lembrou a todos que tais indicações atendem à solicitação do Laércio (Presidente do CN da RB Pantanal) no e-mail enviado em 17/02/2022. </w:t>
            </w:r>
          </w:p>
        </w:tc>
      </w:tr>
      <w:tr w:rsidR="000D50A2" w:rsidRPr="00242CFD" w14:paraId="4C2DA144" w14:textId="77777777" w:rsidTr="00F5345D">
        <w:trPr>
          <w:trHeight w:val="590"/>
        </w:trPr>
        <w:tc>
          <w:tcPr>
            <w:tcW w:w="1980" w:type="dxa"/>
          </w:tcPr>
          <w:p w14:paraId="2D1CBDD7" w14:textId="193699B4" w:rsidR="000D50A2" w:rsidRPr="00242CFD" w:rsidRDefault="001A394D" w:rsidP="00217EF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Laura (FAMATO)</w:t>
            </w:r>
          </w:p>
        </w:tc>
        <w:tc>
          <w:tcPr>
            <w:tcW w:w="6451" w:type="dxa"/>
          </w:tcPr>
          <w:p w14:paraId="42AB9987" w14:textId="087B4B06" w:rsidR="000D50A2" w:rsidRPr="00242CFD" w:rsidRDefault="001A394D" w:rsidP="00B77AFB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Solicitou esclarecimentos sobre a indicação de membros para o CN da RB Pantanal.</w:t>
            </w:r>
          </w:p>
        </w:tc>
      </w:tr>
      <w:tr w:rsidR="00922583" w:rsidRPr="00242CFD" w14:paraId="21C815B3" w14:textId="77777777" w:rsidTr="00DC583B">
        <w:trPr>
          <w:trHeight w:val="536"/>
        </w:trPr>
        <w:tc>
          <w:tcPr>
            <w:tcW w:w="1980" w:type="dxa"/>
          </w:tcPr>
          <w:p w14:paraId="0D9083A6" w14:textId="2DDB839D" w:rsidR="00922583" w:rsidRPr="00242CFD" w:rsidRDefault="00922583" w:rsidP="0092258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Gabriela (Coordenadora do </w:t>
            </w:r>
            <w:proofErr w:type="spellStart"/>
            <w:r>
              <w:rPr>
                <w:rFonts w:asciiTheme="majorHAnsi" w:hAnsiTheme="majorHAnsi" w:cstheme="majorHAnsi"/>
              </w:rPr>
              <w:t>CERBPantanal</w:t>
            </w:r>
            <w:proofErr w:type="spellEnd"/>
            <w:r>
              <w:rPr>
                <w:rFonts w:asciiTheme="majorHAnsi" w:hAnsiTheme="majorHAnsi" w:cstheme="majorHAnsi"/>
              </w:rPr>
              <w:t>-MT)</w:t>
            </w:r>
          </w:p>
        </w:tc>
        <w:tc>
          <w:tcPr>
            <w:tcW w:w="6451" w:type="dxa"/>
          </w:tcPr>
          <w:p w14:paraId="7C1737E4" w14:textId="3F6C2314" w:rsidR="00922583" w:rsidRPr="00242CFD" w:rsidRDefault="00922583" w:rsidP="0092258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Explicou que serão indicados 05 (cinco) membros do </w:t>
            </w:r>
            <w:proofErr w:type="spellStart"/>
            <w:r>
              <w:rPr>
                <w:rFonts w:asciiTheme="majorHAnsi" w:hAnsiTheme="majorHAnsi" w:cstheme="majorHAnsi"/>
              </w:rPr>
              <w:t>CERBPantanal</w:t>
            </w:r>
            <w:proofErr w:type="spellEnd"/>
            <w:r>
              <w:rPr>
                <w:rFonts w:asciiTheme="majorHAnsi" w:hAnsiTheme="majorHAnsi" w:cstheme="majorHAnsi"/>
              </w:rPr>
              <w:t xml:space="preserve">-MT para compor o CN, entre estes os candidatos a cargos de direção. Esclareceu que é possível também que os membros do Comitê de MT queiram indicar membros do </w:t>
            </w:r>
            <w:proofErr w:type="spellStart"/>
            <w:r>
              <w:rPr>
                <w:rFonts w:asciiTheme="majorHAnsi" w:hAnsiTheme="majorHAnsi" w:cstheme="majorHAnsi"/>
              </w:rPr>
              <w:t>CERBPan</w:t>
            </w:r>
            <w:proofErr w:type="spellEnd"/>
            <w:r>
              <w:rPr>
                <w:rFonts w:asciiTheme="majorHAnsi" w:hAnsiTheme="majorHAnsi" w:cstheme="majorHAnsi"/>
              </w:rPr>
              <w:t xml:space="preserve">-MS para concorrer a cargos, formando assim uma chapa compartilhada entre os dois Estados. Outra alternativa seria cada Estado formar uma chapa por Comitê. Informou que o Comitê de MS não formou uma chapa até o momento. Sugeriu que os membros indicassem os 05 (cinco) representantes e depois, entre estes, aqueles para os cargos. </w:t>
            </w:r>
          </w:p>
        </w:tc>
      </w:tr>
      <w:tr w:rsidR="00FE1C68" w:rsidRPr="00242CFD" w14:paraId="34AE5772" w14:textId="77777777" w:rsidTr="00DC583B">
        <w:trPr>
          <w:trHeight w:val="536"/>
        </w:trPr>
        <w:tc>
          <w:tcPr>
            <w:tcW w:w="1980" w:type="dxa"/>
          </w:tcPr>
          <w:p w14:paraId="13F52ED9" w14:textId="02F4E9BC" w:rsidR="00FE1C68" w:rsidRPr="00242CFD" w:rsidRDefault="006417EE" w:rsidP="00217EF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Clóvis (Instituto Gaia)</w:t>
            </w:r>
          </w:p>
        </w:tc>
        <w:tc>
          <w:tcPr>
            <w:tcW w:w="6451" w:type="dxa"/>
          </w:tcPr>
          <w:p w14:paraId="401304DD" w14:textId="3E0454FD" w:rsidR="00F20EE0" w:rsidRPr="006C0176" w:rsidRDefault="00235DEB" w:rsidP="002978BE">
            <w:pPr>
              <w:jc w:val="both"/>
            </w:pPr>
            <w:r w:rsidRPr="006C0176">
              <w:rPr>
                <w:rFonts w:asciiTheme="majorHAnsi" w:hAnsiTheme="majorHAnsi" w:cstheme="majorHAnsi"/>
              </w:rPr>
              <w:t>Solicitou esclarecimento se a vaga é da instituição ou do seu representante</w:t>
            </w:r>
            <w:r w:rsidR="00816BB2" w:rsidRPr="006C0176">
              <w:rPr>
                <w:rFonts w:asciiTheme="majorHAnsi" w:hAnsiTheme="majorHAnsi" w:cstheme="majorHAnsi"/>
              </w:rPr>
              <w:t xml:space="preserve"> no </w:t>
            </w:r>
            <w:proofErr w:type="spellStart"/>
            <w:r w:rsidR="00816BB2" w:rsidRPr="006C0176">
              <w:rPr>
                <w:rFonts w:asciiTheme="majorHAnsi" w:hAnsiTheme="majorHAnsi" w:cstheme="majorHAnsi"/>
              </w:rPr>
              <w:t>CERBPantanal</w:t>
            </w:r>
            <w:proofErr w:type="spellEnd"/>
            <w:r w:rsidR="00816BB2" w:rsidRPr="006C0176">
              <w:rPr>
                <w:rFonts w:asciiTheme="majorHAnsi" w:hAnsiTheme="majorHAnsi" w:cstheme="majorHAnsi"/>
              </w:rPr>
              <w:t>-MT</w:t>
            </w:r>
            <w:r w:rsidRPr="006C0176">
              <w:rPr>
                <w:rFonts w:asciiTheme="majorHAnsi" w:hAnsiTheme="majorHAnsi" w:cstheme="majorHAnsi"/>
              </w:rPr>
              <w:t>?</w:t>
            </w:r>
            <w:bookmarkStart w:id="0" w:name="_GoBack"/>
            <w:bookmarkEnd w:id="0"/>
          </w:p>
        </w:tc>
      </w:tr>
      <w:tr w:rsidR="00922583" w:rsidRPr="00242CFD" w14:paraId="3227E043" w14:textId="77777777" w:rsidTr="00DC583B">
        <w:trPr>
          <w:trHeight w:val="260"/>
        </w:trPr>
        <w:tc>
          <w:tcPr>
            <w:tcW w:w="1980" w:type="dxa"/>
          </w:tcPr>
          <w:p w14:paraId="1F5D7CFE" w14:textId="419BE7AA" w:rsidR="00922583" w:rsidRPr="00242CFD" w:rsidRDefault="00922583" w:rsidP="0092258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Gabriela (Coordenadora do </w:t>
            </w:r>
            <w:proofErr w:type="spellStart"/>
            <w:r>
              <w:rPr>
                <w:rFonts w:asciiTheme="majorHAnsi" w:hAnsiTheme="majorHAnsi" w:cstheme="majorHAnsi"/>
              </w:rPr>
              <w:t>CERBPantanal</w:t>
            </w:r>
            <w:proofErr w:type="spellEnd"/>
            <w:r>
              <w:rPr>
                <w:rFonts w:asciiTheme="majorHAnsi" w:hAnsiTheme="majorHAnsi" w:cstheme="majorHAnsi"/>
              </w:rPr>
              <w:t>-MT)</w:t>
            </w:r>
          </w:p>
        </w:tc>
        <w:tc>
          <w:tcPr>
            <w:tcW w:w="6451" w:type="dxa"/>
          </w:tcPr>
          <w:p w14:paraId="6090E82D" w14:textId="4EB53A47" w:rsidR="00922583" w:rsidRPr="00242CFD" w:rsidRDefault="00922583" w:rsidP="0092258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Informou que a vaga é da instituição representada. Informou ainda que se candidata a representar a SEMA no CN.</w:t>
            </w:r>
          </w:p>
        </w:tc>
      </w:tr>
      <w:tr w:rsidR="00DA57D6" w:rsidRPr="00242CFD" w14:paraId="02F66CBF" w14:textId="77777777" w:rsidTr="00F608D7">
        <w:trPr>
          <w:trHeight w:val="533"/>
        </w:trPr>
        <w:tc>
          <w:tcPr>
            <w:tcW w:w="1980" w:type="dxa"/>
          </w:tcPr>
          <w:p w14:paraId="3ED342FB" w14:textId="5E788271" w:rsidR="00DA57D6" w:rsidRPr="00242CFD" w:rsidRDefault="00DA57D6" w:rsidP="00DA57D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Clóvis (Instituto Gaia)</w:t>
            </w:r>
          </w:p>
        </w:tc>
        <w:tc>
          <w:tcPr>
            <w:tcW w:w="6451" w:type="dxa"/>
          </w:tcPr>
          <w:p w14:paraId="49BD6C74" w14:textId="2D413F17" w:rsidR="00DA57D6" w:rsidRPr="00242CFD" w:rsidRDefault="00DA57D6" w:rsidP="00DA57D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Apresentou sua candidatura a representar o </w:t>
            </w:r>
            <w:proofErr w:type="spellStart"/>
            <w:r>
              <w:rPr>
                <w:rFonts w:asciiTheme="majorHAnsi" w:hAnsiTheme="majorHAnsi" w:cstheme="majorHAnsi"/>
              </w:rPr>
              <w:t>CERBPantanal</w:t>
            </w:r>
            <w:proofErr w:type="spellEnd"/>
            <w:r>
              <w:rPr>
                <w:rFonts w:asciiTheme="majorHAnsi" w:hAnsiTheme="majorHAnsi" w:cstheme="majorHAnsi"/>
              </w:rPr>
              <w:t>-MT no CN.</w:t>
            </w:r>
          </w:p>
        </w:tc>
      </w:tr>
      <w:tr w:rsidR="00DA57D6" w:rsidRPr="00242CFD" w14:paraId="2BE3C418" w14:textId="77777777" w:rsidTr="00DC583B">
        <w:trPr>
          <w:trHeight w:val="420"/>
        </w:trPr>
        <w:tc>
          <w:tcPr>
            <w:tcW w:w="1980" w:type="dxa"/>
          </w:tcPr>
          <w:p w14:paraId="42B67D41" w14:textId="262D95C2" w:rsidR="00DA57D6" w:rsidRPr="00242CFD" w:rsidRDefault="00DA57D6" w:rsidP="00DA57D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Laura (FAMATO)</w:t>
            </w:r>
          </w:p>
        </w:tc>
        <w:tc>
          <w:tcPr>
            <w:tcW w:w="6451" w:type="dxa"/>
          </w:tcPr>
          <w:p w14:paraId="6DF00459" w14:textId="0B52DF9A" w:rsidR="00DA57D6" w:rsidRPr="00242CFD" w:rsidRDefault="00DA57D6" w:rsidP="00DA57D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Apresentou sua candidatura a representar o </w:t>
            </w:r>
            <w:proofErr w:type="spellStart"/>
            <w:r>
              <w:rPr>
                <w:rFonts w:asciiTheme="majorHAnsi" w:hAnsiTheme="majorHAnsi" w:cstheme="majorHAnsi"/>
              </w:rPr>
              <w:t>CERBPantanal</w:t>
            </w:r>
            <w:proofErr w:type="spellEnd"/>
            <w:r>
              <w:rPr>
                <w:rFonts w:asciiTheme="majorHAnsi" w:hAnsiTheme="majorHAnsi" w:cstheme="majorHAnsi"/>
              </w:rPr>
              <w:t>-MT no CN.</w:t>
            </w:r>
          </w:p>
        </w:tc>
      </w:tr>
      <w:tr w:rsidR="00922583" w:rsidRPr="00242CFD" w14:paraId="5569B0BA" w14:textId="77777777" w:rsidTr="00DC583B">
        <w:trPr>
          <w:trHeight w:val="575"/>
        </w:trPr>
        <w:tc>
          <w:tcPr>
            <w:tcW w:w="1980" w:type="dxa"/>
          </w:tcPr>
          <w:p w14:paraId="5BE686A3" w14:textId="4002D2CF" w:rsidR="00922583" w:rsidRPr="00242CFD" w:rsidRDefault="00922583" w:rsidP="0092258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Gabriela (Coordenadora do </w:t>
            </w:r>
            <w:proofErr w:type="spellStart"/>
            <w:r>
              <w:rPr>
                <w:rFonts w:asciiTheme="majorHAnsi" w:hAnsiTheme="majorHAnsi" w:cstheme="majorHAnsi"/>
              </w:rPr>
              <w:t>CERBPantanal</w:t>
            </w:r>
            <w:proofErr w:type="spellEnd"/>
            <w:r>
              <w:rPr>
                <w:rFonts w:asciiTheme="majorHAnsi" w:hAnsiTheme="majorHAnsi" w:cstheme="majorHAnsi"/>
              </w:rPr>
              <w:t>-MT)</w:t>
            </w:r>
          </w:p>
        </w:tc>
        <w:tc>
          <w:tcPr>
            <w:tcW w:w="6451" w:type="dxa"/>
          </w:tcPr>
          <w:p w14:paraId="35C804B7" w14:textId="0636D94F" w:rsidR="00922583" w:rsidRPr="00242CFD" w:rsidRDefault="00922583" w:rsidP="0092258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Relatou que então havia a indicação de três membros do </w:t>
            </w:r>
            <w:proofErr w:type="spellStart"/>
            <w:r>
              <w:rPr>
                <w:rFonts w:asciiTheme="majorHAnsi" w:hAnsiTheme="majorHAnsi" w:cstheme="majorHAnsi"/>
              </w:rPr>
              <w:t>CERBPantanal</w:t>
            </w:r>
            <w:proofErr w:type="spellEnd"/>
            <w:r>
              <w:rPr>
                <w:rFonts w:asciiTheme="majorHAnsi" w:hAnsiTheme="majorHAnsi" w:cstheme="majorHAnsi"/>
              </w:rPr>
              <w:t>-MT para ocupar vagas no CN – SEMA, Instituto Gaia e FAMATO. Solicitou a manifestação de mais duas instituições. Perguntou ao Leandro (SEDEC-Turismo) se havia o interesse da sua instituição.</w:t>
            </w:r>
          </w:p>
        </w:tc>
      </w:tr>
      <w:tr w:rsidR="00DA57D6" w:rsidRPr="00242CFD" w14:paraId="5E3BD53F" w14:textId="77777777" w:rsidTr="00822790">
        <w:trPr>
          <w:trHeight w:val="647"/>
        </w:trPr>
        <w:tc>
          <w:tcPr>
            <w:tcW w:w="1980" w:type="dxa"/>
          </w:tcPr>
          <w:p w14:paraId="52ADBE04" w14:textId="11530902" w:rsidR="00DA57D6" w:rsidRPr="00242CFD" w:rsidRDefault="002A5A6F" w:rsidP="00DA57D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Leandro (SEDEC-Turismo)</w:t>
            </w:r>
          </w:p>
        </w:tc>
        <w:tc>
          <w:tcPr>
            <w:tcW w:w="6451" w:type="dxa"/>
          </w:tcPr>
          <w:p w14:paraId="6E5F6F40" w14:textId="3A3F439D" w:rsidR="00DA57D6" w:rsidRPr="00242CFD" w:rsidRDefault="002A5A6F" w:rsidP="00DA57D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Respondeu que não poderia em função das muitas atividades sob sua responsabilidade na SEDEC-Turismo.</w:t>
            </w:r>
          </w:p>
        </w:tc>
      </w:tr>
      <w:tr w:rsidR="00DA57D6" w:rsidRPr="00242CFD" w14:paraId="04C2C67D" w14:textId="77777777" w:rsidTr="00822790">
        <w:trPr>
          <w:trHeight w:val="557"/>
        </w:trPr>
        <w:tc>
          <w:tcPr>
            <w:tcW w:w="1980" w:type="dxa"/>
          </w:tcPr>
          <w:p w14:paraId="3870BA6A" w14:textId="435F106E" w:rsidR="00DA57D6" w:rsidRPr="00242CFD" w:rsidRDefault="002A5A6F" w:rsidP="00DA57D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Cristina (SESC Pantanal)</w:t>
            </w:r>
          </w:p>
        </w:tc>
        <w:tc>
          <w:tcPr>
            <w:tcW w:w="6451" w:type="dxa"/>
          </w:tcPr>
          <w:p w14:paraId="57AC36E5" w14:textId="5CDF0C10" w:rsidR="00DA57D6" w:rsidRPr="00242CFD" w:rsidRDefault="002A5A6F" w:rsidP="00DA57D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Apresentou sua candidatura a representar o </w:t>
            </w:r>
            <w:proofErr w:type="spellStart"/>
            <w:r>
              <w:rPr>
                <w:rFonts w:asciiTheme="majorHAnsi" w:hAnsiTheme="majorHAnsi" w:cstheme="majorHAnsi"/>
              </w:rPr>
              <w:t>CERBPantanal</w:t>
            </w:r>
            <w:proofErr w:type="spellEnd"/>
            <w:r>
              <w:rPr>
                <w:rFonts w:asciiTheme="majorHAnsi" w:hAnsiTheme="majorHAnsi" w:cstheme="majorHAnsi"/>
              </w:rPr>
              <w:t>-MT no CN.</w:t>
            </w:r>
          </w:p>
        </w:tc>
      </w:tr>
      <w:tr w:rsidR="00922583" w:rsidRPr="00242CFD" w14:paraId="08797480" w14:textId="77777777" w:rsidTr="00DA7763">
        <w:trPr>
          <w:trHeight w:val="350"/>
        </w:trPr>
        <w:tc>
          <w:tcPr>
            <w:tcW w:w="1980" w:type="dxa"/>
          </w:tcPr>
          <w:p w14:paraId="220F5D21" w14:textId="73C7F797" w:rsidR="00922583" w:rsidRDefault="00922583" w:rsidP="0092258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Gabriela (Coordenadora do </w:t>
            </w:r>
            <w:proofErr w:type="spellStart"/>
            <w:r>
              <w:rPr>
                <w:rFonts w:asciiTheme="majorHAnsi" w:hAnsiTheme="majorHAnsi" w:cstheme="majorHAnsi"/>
              </w:rPr>
              <w:t>CERBPantanal</w:t>
            </w:r>
            <w:proofErr w:type="spellEnd"/>
            <w:r>
              <w:rPr>
                <w:rFonts w:asciiTheme="majorHAnsi" w:hAnsiTheme="majorHAnsi" w:cstheme="majorHAnsi"/>
              </w:rPr>
              <w:t>-MT)</w:t>
            </w:r>
          </w:p>
        </w:tc>
        <w:tc>
          <w:tcPr>
            <w:tcW w:w="6451" w:type="dxa"/>
          </w:tcPr>
          <w:p w14:paraId="42747356" w14:textId="27716945" w:rsidR="00922583" w:rsidRDefault="00922583" w:rsidP="0092258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Perguntou à representante da RPPN Cachoeira do Tombador se havia o interesse em compor o CN.</w:t>
            </w:r>
          </w:p>
        </w:tc>
      </w:tr>
      <w:tr w:rsidR="00DA57D6" w:rsidRPr="00242CFD" w14:paraId="3C7EC1DD" w14:textId="77777777" w:rsidTr="00DA7763">
        <w:trPr>
          <w:trHeight w:val="350"/>
        </w:trPr>
        <w:tc>
          <w:tcPr>
            <w:tcW w:w="1980" w:type="dxa"/>
          </w:tcPr>
          <w:p w14:paraId="3F454DFA" w14:textId="7F2A8243" w:rsidR="00DA57D6" w:rsidRPr="00242CFD" w:rsidRDefault="00801212" w:rsidP="00DA57D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Nadine (RPPN Cachoeira do Tombador)</w:t>
            </w:r>
          </w:p>
        </w:tc>
        <w:tc>
          <w:tcPr>
            <w:tcW w:w="6451" w:type="dxa"/>
          </w:tcPr>
          <w:p w14:paraId="60CD3BDF" w14:textId="22765A2A" w:rsidR="00DA57D6" w:rsidRPr="00242CFD" w:rsidRDefault="00801212" w:rsidP="00DA57D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Respondeu que não poderia.</w:t>
            </w:r>
          </w:p>
        </w:tc>
      </w:tr>
      <w:tr w:rsidR="00801212" w:rsidRPr="00242CFD" w14:paraId="5E95A4C6" w14:textId="77777777" w:rsidTr="00DC583B">
        <w:trPr>
          <w:trHeight w:val="553"/>
        </w:trPr>
        <w:tc>
          <w:tcPr>
            <w:tcW w:w="1980" w:type="dxa"/>
          </w:tcPr>
          <w:p w14:paraId="65E00BAE" w14:textId="185EE705" w:rsidR="00801212" w:rsidRPr="00242CFD" w:rsidRDefault="00801212" w:rsidP="0080121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Waldir (SINGTUR)</w:t>
            </w:r>
          </w:p>
        </w:tc>
        <w:tc>
          <w:tcPr>
            <w:tcW w:w="6451" w:type="dxa"/>
          </w:tcPr>
          <w:p w14:paraId="5F2D0E97" w14:textId="300F1B9D" w:rsidR="00801212" w:rsidRPr="004A0D17" w:rsidRDefault="00801212" w:rsidP="00801212">
            <w:pPr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</w:rPr>
              <w:t xml:space="preserve">Apresentou sua candidatura a representar o </w:t>
            </w:r>
            <w:proofErr w:type="spellStart"/>
            <w:r>
              <w:rPr>
                <w:rFonts w:asciiTheme="majorHAnsi" w:hAnsiTheme="majorHAnsi" w:cstheme="majorHAnsi"/>
              </w:rPr>
              <w:t>CERBPantanal</w:t>
            </w:r>
            <w:proofErr w:type="spellEnd"/>
            <w:r>
              <w:rPr>
                <w:rFonts w:asciiTheme="majorHAnsi" w:hAnsiTheme="majorHAnsi" w:cstheme="majorHAnsi"/>
              </w:rPr>
              <w:t>-MT no CN.</w:t>
            </w:r>
          </w:p>
        </w:tc>
      </w:tr>
      <w:tr w:rsidR="00922583" w:rsidRPr="00242CFD" w14:paraId="16BE156C" w14:textId="77777777" w:rsidTr="00DC583B">
        <w:trPr>
          <w:trHeight w:val="536"/>
        </w:trPr>
        <w:tc>
          <w:tcPr>
            <w:tcW w:w="1980" w:type="dxa"/>
          </w:tcPr>
          <w:p w14:paraId="2DDF2BAE" w14:textId="2BB2E520" w:rsidR="00922583" w:rsidRPr="00242CFD" w:rsidRDefault="00922583" w:rsidP="0092258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 xml:space="preserve">Gabriela (Coordenadora do </w:t>
            </w:r>
            <w:proofErr w:type="spellStart"/>
            <w:r>
              <w:rPr>
                <w:rFonts w:asciiTheme="majorHAnsi" w:hAnsiTheme="majorHAnsi" w:cstheme="majorHAnsi"/>
              </w:rPr>
              <w:t>CERBPantanal</w:t>
            </w:r>
            <w:proofErr w:type="spellEnd"/>
            <w:r>
              <w:rPr>
                <w:rFonts w:asciiTheme="majorHAnsi" w:hAnsiTheme="majorHAnsi" w:cstheme="majorHAnsi"/>
              </w:rPr>
              <w:t>-MT)</w:t>
            </w:r>
          </w:p>
        </w:tc>
        <w:tc>
          <w:tcPr>
            <w:tcW w:w="6451" w:type="dxa"/>
          </w:tcPr>
          <w:p w14:paraId="659B6D54" w14:textId="441BA9DC" w:rsidR="00922583" w:rsidRPr="00242CFD" w:rsidRDefault="00922583" w:rsidP="0092258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Informou que com a candidatura do Waldir (SINGTUR) o </w:t>
            </w:r>
            <w:proofErr w:type="spellStart"/>
            <w:r>
              <w:rPr>
                <w:rFonts w:asciiTheme="majorHAnsi" w:hAnsiTheme="majorHAnsi" w:cstheme="majorHAnsi"/>
              </w:rPr>
              <w:t>CERBPantanal</w:t>
            </w:r>
            <w:proofErr w:type="spellEnd"/>
            <w:r>
              <w:rPr>
                <w:rFonts w:asciiTheme="majorHAnsi" w:hAnsiTheme="majorHAnsi" w:cstheme="majorHAnsi"/>
              </w:rPr>
              <w:t xml:space="preserve">-MT completa o grupo de cinco representantes no CN da RB Pantanal. Solicitou que fossem escolhidos nesse grupo os candidatos à Presidência, Vice-Presidência e Secretaria Executiva do CN. </w:t>
            </w:r>
          </w:p>
        </w:tc>
      </w:tr>
      <w:tr w:rsidR="00801212" w:rsidRPr="00242CFD" w14:paraId="4C31F306" w14:textId="77777777" w:rsidTr="00DC583B">
        <w:trPr>
          <w:trHeight w:val="536"/>
        </w:trPr>
        <w:tc>
          <w:tcPr>
            <w:tcW w:w="1980" w:type="dxa"/>
          </w:tcPr>
          <w:p w14:paraId="154884E9" w14:textId="5B4CB7DE" w:rsidR="00801212" w:rsidRPr="00242CFD" w:rsidRDefault="00C54F27" w:rsidP="0080121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Clóvis (instituto Gaia)</w:t>
            </w:r>
          </w:p>
        </w:tc>
        <w:tc>
          <w:tcPr>
            <w:tcW w:w="6451" w:type="dxa"/>
          </w:tcPr>
          <w:p w14:paraId="1A1FACB9" w14:textId="6E2342F2" w:rsidR="00801212" w:rsidRPr="00242CFD" w:rsidRDefault="00C54F27" w:rsidP="00BB7DF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Relatou que, embora a UNEMAT não estivesse presente à reunião, ficou acordado com o Laércio (Presidente do CN) que na nova composição do CN o/a representante desta universidade seria candidato</w:t>
            </w:r>
            <w:r w:rsidR="00BB7DFF">
              <w:rPr>
                <w:rFonts w:asciiTheme="majorHAnsi" w:hAnsiTheme="majorHAnsi" w:cstheme="majorHAnsi"/>
              </w:rPr>
              <w:t>/a</w:t>
            </w:r>
            <w:r>
              <w:rPr>
                <w:rFonts w:asciiTheme="majorHAnsi" w:hAnsiTheme="majorHAnsi" w:cstheme="majorHAnsi"/>
              </w:rPr>
              <w:t xml:space="preserve"> à </w:t>
            </w:r>
            <w:r w:rsidR="00BB7DFF">
              <w:rPr>
                <w:rFonts w:asciiTheme="majorHAnsi" w:hAnsiTheme="majorHAnsi" w:cstheme="majorHAnsi"/>
              </w:rPr>
              <w:t>P</w:t>
            </w:r>
            <w:r>
              <w:rPr>
                <w:rFonts w:asciiTheme="majorHAnsi" w:hAnsiTheme="majorHAnsi" w:cstheme="majorHAnsi"/>
              </w:rPr>
              <w:t>residência</w:t>
            </w:r>
            <w:r w:rsidR="00BB7DFF">
              <w:rPr>
                <w:rFonts w:asciiTheme="majorHAnsi" w:hAnsiTheme="majorHAnsi" w:cstheme="majorHAnsi"/>
              </w:rPr>
              <w:t xml:space="preserve"> do CN. Neste caso seria a </w:t>
            </w:r>
            <w:proofErr w:type="spellStart"/>
            <w:r w:rsidR="00BB7DFF">
              <w:rPr>
                <w:rFonts w:asciiTheme="majorHAnsi" w:hAnsiTheme="majorHAnsi" w:cstheme="majorHAnsi"/>
              </w:rPr>
              <w:t>Profª</w:t>
            </w:r>
            <w:proofErr w:type="spellEnd"/>
            <w:r w:rsidR="00BB7DFF">
              <w:rPr>
                <w:rFonts w:asciiTheme="majorHAnsi" w:hAnsiTheme="majorHAnsi" w:cstheme="majorHAnsi"/>
              </w:rPr>
              <w:t xml:space="preserve"> Solange Ikeda ou </w:t>
            </w:r>
            <w:proofErr w:type="spellStart"/>
            <w:r w:rsidR="00BB7DFF">
              <w:rPr>
                <w:rFonts w:asciiTheme="majorHAnsi" w:hAnsiTheme="majorHAnsi" w:cstheme="majorHAnsi"/>
              </w:rPr>
              <w:t>Profª</w:t>
            </w:r>
            <w:proofErr w:type="spellEnd"/>
            <w:r w:rsidR="00BB7DFF">
              <w:rPr>
                <w:rFonts w:asciiTheme="majorHAnsi" w:hAnsiTheme="majorHAnsi" w:cstheme="majorHAnsi"/>
              </w:rPr>
              <w:t xml:space="preserve"> Carolina Joana da Silva.</w:t>
            </w:r>
          </w:p>
        </w:tc>
      </w:tr>
      <w:tr w:rsidR="00922583" w:rsidRPr="00242CFD" w14:paraId="144FBB01" w14:textId="77777777" w:rsidTr="00DC583B">
        <w:trPr>
          <w:trHeight w:val="553"/>
        </w:trPr>
        <w:tc>
          <w:tcPr>
            <w:tcW w:w="1980" w:type="dxa"/>
          </w:tcPr>
          <w:p w14:paraId="33450166" w14:textId="7D86354C" w:rsidR="00922583" w:rsidRPr="00242CFD" w:rsidRDefault="00922583" w:rsidP="0092258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Gabriela (Coordenadora do </w:t>
            </w:r>
            <w:proofErr w:type="spellStart"/>
            <w:r>
              <w:rPr>
                <w:rFonts w:asciiTheme="majorHAnsi" w:hAnsiTheme="majorHAnsi" w:cstheme="majorHAnsi"/>
              </w:rPr>
              <w:t>CERBPantanal</w:t>
            </w:r>
            <w:proofErr w:type="spellEnd"/>
            <w:r>
              <w:rPr>
                <w:rFonts w:asciiTheme="majorHAnsi" w:hAnsiTheme="majorHAnsi" w:cstheme="majorHAnsi"/>
              </w:rPr>
              <w:t>-MT)</w:t>
            </w:r>
          </w:p>
        </w:tc>
        <w:tc>
          <w:tcPr>
            <w:tcW w:w="6451" w:type="dxa"/>
          </w:tcPr>
          <w:p w14:paraId="7953862F" w14:textId="70B6A67B" w:rsidR="00922583" w:rsidRPr="00242CFD" w:rsidRDefault="00922583" w:rsidP="0092258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Sugeriu que a Hélida (SEMA) entrasse em contato com as representantes da UNEMAT visando confirmar ou não a candidatura à Presidência do CN. Hoje seriam escolhidos os representantes do </w:t>
            </w:r>
            <w:proofErr w:type="spellStart"/>
            <w:r>
              <w:rPr>
                <w:rFonts w:asciiTheme="majorHAnsi" w:hAnsiTheme="majorHAnsi" w:cstheme="majorHAnsi"/>
              </w:rPr>
              <w:t>CERBPantanal</w:t>
            </w:r>
            <w:proofErr w:type="spellEnd"/>
            <w:r>
              <w:rPr>
                <w:rFonts w:asciiTheme="majorHAnsi" w:hAnsiTheme="majorHAnsi" w:cstheme="majorHAnsi"/>
              </w:rPr>
              <w:t xml:space="preserve">-MT aos cargos de Vice-Presidência e Secretaria Executiva. </w:t>
            </w:r>
          </w:p>
        </w:tc>
      </w:tr>
      <w:tr w:rsidR="00801212" w:rsidRPr="00242CFD" w14:paraId="36685A6F" w14:textId="77777777" w:rsidTr="00DC583B">
        <w:trPr>
          <w:trHeight w:val="553"/>
        </w:trPr>
        <w:tc>
          <w:tcPr>
            <w:tcW w:w="1980" w:type="dxa"/>
          </w:tcPr>
          <w:p w14:paraId="51C5C7A4" w14:textId="13DC024B" w:rsidR="00801212" w:rsidRPr="00242CFD" w:rsidRDefault="00313A26" w:rsidP="0080121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Clóvis (Instituto Gaia)</w:t>
            </w:r>
          </w:p>
        </w:tc>
        <w:tc>
          <w:tcPr>
            <w:tcW w:w="6451" w:type="dxa"/>
          </w:tcPr>
          <w:p w14:paraId="2B88B3D9" w14:textId="66878C38" w:rsidR="00801212" w:rsidRPr="00242CFD" w:rsidRDefault="00313A26" w:rsidP="00E9300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Salientou que </w:t>
            </w:r>
            <w:r w:rsidR="00E93001">
              <w:rPr>
                <w:rFonts w:asciiTheme="majorHAnsi" w:hAnsiTheme="majorHAnsi" w:cstheme="majorHAnsi"/>
              </w:rPr>
              <w:t>a</w:t>
            </w:r>
            <w:r>
              <w:rPr>
                <w:rFonts w:asciiTheme="majorHAnsi" w:hAnsiTheme="majorHAnsi" w:cstheme="majorHAnsi"/>
              </w:rPr>
              <w:t xml:space="preserve"> Presidência do CN </w:t>
            </w:r>
            <w:r w:rsidR="00E93001">
              <w:rPr>
                <w:rFonts w:asciiTheme="majorHAnsi" w:hAnsiTheme="majorHAnsi" w:cstheme="majorHAnsi"/>
              </w:rPr>
              <w:t xml:space="preserve">é um cargo que </w:t>
            </w:r>
            <w:r>
              <w:rPr>
                <w:rFonts w:asciiTheme="majorHAnsi" w:hAnsiTheme="majorHAnsi" w:cstheme="majorHAnsi"/>
              </w:rPr>
              <w:t xml:space="preserve">exige muita dedicação </w:t>
            </w:r>
            <w:r w:rsidR="00E93001">
              <w:rPr>
                <w:rFonts w:asciiTheme="majorHAnsi" w:hAnsiTheme="majorHAnsi" w:cstheme="majorHAnsi"/>
              </w:rPr>
              <w:t>e tempo, além de atuar como voluntário/a, como visto com o Laércio (Presidência do CN da RB Pantanal)</w:t>
            </w:r>
            <w:r w:rsidR="00C02D33">
              <w:rPr>
                <w:rFonts w:asciiTheme="majorHAnsi" w:hAnsiTheme="majorHAnsi" w:cstheme="majorHAnsi"/>
              </w:rPr>
              <w:t>. No caso de servidor público ser</w:t>
            </w:r>
            <w:r w:rsidR="004F4592">
              <w:rPr>
                <w:rFonts w:asciiTheme="majorHAnsi" w:hAnsiTheme="majorHAnsi" w:cstheme="majorHAnsi"/>
              </w:rPr>
              <w:t>ia</w:t>
            </w:r>
            <w:r w:rsidR="00C02D33">
              <w:rPr>
                <w:rFonts w:asciiTheme="majorHAnsi" w:hAnsiTheme="majorHAnsi" w:cstheme="majorHAnsi"/>
              </w:rPr>
              <w:t xml:space="preserve"> necessária a liberação pela chefia.</w:t>
            </w:r>
            <w:r w:rsidR="004F4592">
              <w:rPr>
                <w:rFonts w:asciiTheme="majorHAnsi" w:hAnsiTheme="majorHAnsi" w:cstheme="majorHAnsi"/>
              </w:rPr>
              <w:t xml:space="preserve"> No entanto, o Instituto Gaia se candidata à Vice-Presidência.</w:t>
            </w:r>
            <w:r w:rsidR="00EF734B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922583" w:rsidRPr="00242CFD" w14:paraId="63B2998B" w14:textId="77777777" w:rsidTr="00817B84">
        <w:trPr>
          <w:trHeight w:val="411"/>
        </w:trPr>
        <w:tc>
          <w:tcPr>
            <w:tcW w:w="1980" w:type="dxa"/>
          </w:tcPr>
          <w:p w14:paraId="5C621C8E" w14:textId="07DA7538" w:rsidR="00922583" w:rsidRPr="00242CFD" w:rsidRDefault="00922583" w:rsidP="0092258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Gabriela (Coordenadora do </w:t>
            </w:r>
            <w:proofErr w:type="spellStart"/>
            <w:r>
              <w:rPr>
                <w:rFonts w:asciiTheme="majorHAnsi" w:hAnsiTheme="majorHAnsi" w:cstheme="majorHAnsi"/>
              </w:rPr>
              <w:t>CERBPantanal</w:t>
            </w:r>
            <w:proofErr w:type="spellEnd"/>
            <w:r>
              <w:rPr>
                <w:rFonts w:asciiTheme="majorHAnsi" w:hAnsiTheme="majorHAnsi" w:cstheme="majorHAnsi"/>
              </w:rPr>
              <w:t>-MT)</w:t>
            </w:r>
          </w:p>
        </w:tc>
        <w:tc>
          <w:tcPr>
            <w:tcW w:w="6451" w:type="dxa"/>
          </w:tcPr>
          <w:p w14:paraId="3AEE5152" w14:textId="4295ED82" w:rsidR="00922583" w:rsidRPr="00242CFD" w:rsidRDefault="00922583" w:rsidP="0092258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Agradeceu ao Clóvis (Instituto Gaia) pela candidatura à Vice-Presidência e destacou à necessidade de indicação para o cargo de Secretário/a Executivo/a. Sugeriu que nesta reunião em princípio fossem indicados a UNEMAT à Presidência e à Vice-Presidência o Instituto Gaia. A Secretaria Executiva seria definida posteriormente, quando a Coordenação do </w:t>
            </w:r>
            <w:proofErr w:type="spellStart"/>
            <w:r>
              <w:rPr>
                <w:rFonts w:asciiTheme="majorHAnsi" w:hAnsiTheme="majorHAnsi" w:cstheme="majorHAnsi"/>
              </w:rPr>
              <w:t>CERBPantanal</w:t>
            </w:r>
            <w:proofErr w:type="spellEnd"/>
            <w:r>
              <w:rPr>
                <w:rFonts w:asciiTheme="majorHAnsi" w:hAnsiTheme="majorHAnsi" w:cstheme="majorHAnsi"/>
              </w:rPr>
              <w:t xml:space="preserve">-MT dispusesse de mais informações sobre o processo eleitoral. Todos os presentes concordaram com a proposta. E, seguida passou para a pauta seguinte que tratava da avaliação do Protocolo de Implantação do Selo “iniciativa Amiga RBP” – Fase I. O documento foi elaborado pela Secretaria Executiva do Comitê com base nas informações e orientações repassadas pelo WWF-Brasil. Infelizmente, até este momento, não foram efetuados os ajustes na página da RB Pantanal que permitiriam o acesso ao TERMO DE ADESÃO ao selo. Sendo assim, apresentaremos o protocolo com sugestão de mudança na Etapa 1, itens a e b, que passa a apresentar o seguinte texto: “Os interessados em aderir ao selo “iniciativa Amiga RBP” deverão encaminhar um e-mail à Secretaria Executiva do Comitê no endereço eletrônico oficial do </w:t>
            </w:r>
            <w:proofErr w:type="spellStart"/>
            <w:r>
              <w:rPr>
                <w:rFonts w:asciiTheme="majorHAnsi" w:hAnsiTheme="majorHAnsi" w:cstheme="majorHAnsi"/>
              </w:rPr>
              <w:t>CERBPantanal</w:t>
            </w:r>
            <w:proofErr w:type="spellEnd"/>
            <w:r>
              <w:rPr>
                <w:rFonts w:asciiTheme="majorHAnsi" w:hAnsiTheme="majorHAnsi" w:cstheme="majorHAnsi"/>
              </w:rPr>
              <w:t>-MT (</w:t>
            </w:r>
            <w:hyperlink r:id="rId10" w:history="1">
              <w:r w:rsidRPr="002D4F96">
                <w:rPr>
                  <w:rStyle w:val="Hyperlink"/>
                  <w:rFonts w:asciiTheme="majorHAnsi" w:hAnsiTheme="majorHAnsi" w:cstheme="majorHAnsi"/>
                </w:rPr>
                <w:t>cerbp@sema.mt.gov.br)</w:t>
              </w:r>
            </w:hyperlink>
            <w:r>
              <w:rPr>
                <w:rFonts w:asciiTheme="majorHAnsi" w:hAnsiTheme="majorHAnsi" w:cstheme="majorHAnsi"/>
              </w:rPr>
              <w:t xml:space="preserve">”. No momento que a Secretaria Executiva receber o e-mail de solicitação enviará ao interessado/a o formulário do TERMO DE ADESÃO acompanhado da relação dos documentos identificadores do empreendimento/iniciativa (item c). O TERMO DE ADESÃO, por ora, será elaborado no Google </w:t>
            </w:r>
            <w:proofErr w:type="spellStart"/>
            <w:r>
              <w:rPr>
                <w:rFonts w:asciiTheme="majorHAnsi" w:hAnsiTheme="majorHAnsi" w:cstheme="majorHAnsi"/>
              </w:rPr>
              <w:t>Forms</w:t>
            </w:r>
            <w:proofErr w:type="spellEnd"/>
            <w:r>
              <w:rPr>
                <w:rFonts w:asciiTheme="majorHAnsi" w:hAnsiTheme="majorHAnsi" w:cstheme="majorHAnsi"/>
              </w:rPr>
              <w:t>. As informações recebidas serão organizadas pela Secretaria Executiva do Comitê.</w:t>
            </w:r>
          </w:p>
        </w:tc>
      </w:tr>
      <w:tr w:rsidR="00801212" w:rsidRPr="00242CFD" w14:paraId="12D41EE1" w14:textId="77777777" w:rsidTr="00C25063">
        <w:trPr>
          <w:trHeight w:val="607"/>
        </w:trPr>
        <w:tc>
          <w:tcPr>
            <w:tcW w:w="1980" w:type="dxa"/>
          </w:tcPr>
          <w:p w14:paraId="55B952C5" w14:textId="20C23DC1" w:rsidR="00801212" w:rsidRPr="00242CFD" w:rsidRDefault="005C728F" w:rsidP="0080121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Leandro (SEDEC-Turismo)</w:t>
            </w:r>
          </w:p>
        </w:tc>
        <w:tc>
          <w:tcPr>
            <w:tcW w:w="6451" w:type="dxa"/>
          </w:tcPr>
          <w:p w14:paraId="41A93146" w14:textId="618FF85F" w:rsidR="00801212" w:rsidRPr="00242CFD" w:rsidRDefault="005C728F" w:rsidP="0080121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Perguntou se o formulário do TERMO DE ADESÃO estará disponibilizado no site da RB Pantanal.</w:t>
            </w:r>
            <w:r w:rsidR="009B25F6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922583" w:rsidRPr="00242CFD" w14:paraId="24104A6D" w14:textId="77777777" w:rsidTr="003F786D">
        <w:trPr>
          <w:trHeight w:val="418"/>
        </w:trPr>
        <w:tc>
          <w:tcPr>
            <w:tcW w:w="1980" w:type="dxa"/>
          </w:tcPr>
          <w:p w14:paraId="6EB1460C" w14:textId="47F4949F" w:rsidR="00922583" w:rsidRPr="00242CFD" w:rsidRDefault="00922583" w:rsidP="0092258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Gabriela (Coordenadora do </w:t>
            </w:r>
            <w:proofErr w:type="spellStart"/>
            <w:r>
              <w:rPr>
                <w:rFonts w:asciiTheme="majorHAnsi" w:hAnsiTheme="majorHAnsi" w:cstheme="majorHAnsi"/>
              </w:rPr>
              <w:t>CERBPantanal</w:t>
            </w:r>
            <w:proofErr w:type="spellEnd"/>
            <w:r>
              <w:rPr>
                <w:rFonts w:asciiTheme="majorHAnsi" w:hAnsiTheme="majorHAnsi" w:cstheme="majorHAnsi"/>
              </w:rPr>
              <w:t>-MT)</w:t>
            </w:r>
          </w:p>
        </w:tc>
        <w:tc>
          <w:tcPr>
            <w:tcW w:w="6451" w:type="dxa"/>
          </w:tcPr>
          <w:p w14:paraId="21D92FED" w14:textId="13B7BB56" w:rsidR="00922583" w:rsidRPr="00242CFD" w:rsidRDefault="00922583" w:rsidP="0092258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Explicou que atualmente o TERMO DE ADESÃO não está disponível no site da RB Pantanal. O </w:t>
            </w:r>
            <w:proofErr w:type="spellStart"/>
            <w:r>
              <w:rPr>
                <w:rFonts w:asciiTheme="majorHAnsi" w:hAnsiTheme="majorHAnsi" w:cstheme="majorHAnsi"/>
              </w:rPr>
              <w:t>CERBPantanal</w:t>
            </w:r>
            <w:proofErr w:type="spellEnd"/>
            <w:r>
              <w:rPr>
                <w:rFonts w:asciiTheme="majorHAnsi" w:hAnsiTheme="majorHAnsi" w:cstheme="majorHAnsi"/>
              </w:rPr>
              <w:t xml:space="preserve">-MT não tem como corrigir o problema técnico. O Laércio (Presidente do CN da RB Pantanal) e os técnicos do WWF-Brasil estão tentando resolver com o SENAI/MS, contratado como consultor para a elaboração do selo. Para que o </w:t>
            </w:r>
            <w:proofErr w:type="spellStart"/>
            <w:r>
              <w:rPr>
                <w:rFonts w:asciiTheme="majorHAnsi" w:hAnsiTheme="majorHAnsi" w:cstheme="majorHAnsi"/>
              </w:rPr>
              <w:lastRenderedPageBreak/>
              <w:t>CERBPantanal</w:t>
            </w:r>
            <w:proofErr w:type="spellEnd"/>
            <w:r>
              <w:rPr>
                <w:rFonts w:asciiTheme="majorHAnsi" w:hAnsiTheme="majorHAnsi" w:cstheme="majorHAnsi"/>
              </w:rPr>
              <w:t>-MT não seja prejudicado na implantação do selo estamos propondo essa alternativa. Leu da Etapa 2 e perguntou aos membros presentes se concordam com o descrito. Todos responderam estar de acordo. Seguiu solicitando que o pleno indicasse um membro para, junto à Secretaria Executiva, avaliar o formulário com informações, os documentos entregues e faça o parecer de avaliação. Apresentou como sugestão a indicação do Leandro (SEDEC-Turismo) como ponto focal em função da escolha da categoria Turismo para a implantação do selo.</w:t>
            </w:r>
          </w:p>
        </w:tc>
      </w:tr>
      <w:tr w:rsidR="005B5FA3" w:rsidRPr="00242CFD" w14:paraId="1951E812" w14:textId="77777777" w:rsidTr="00DC583B">
        <w:trPr>
          <w:trHeight w:val="260"/>
        </w:trPr>
        <w:tc>
          <w:tcPr>
            <w:tcW w:w="1980" w:type="dxa"/>
          </w:tcPr>
          <w:p w14:paraId="2003FB56" w14:textId="42F578CE" w:rsidR="005B5FA3" w:rsidRPr="00242CFD" w:rsidRDefault="005B5FA3" w:rsidP="005B5FA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Leandro (SEDEC-Turismo)</w:t>
            </w:r>
          </w:p>
        </w:tc>
        <w:tc>
          <w:tcPr>
            <w:tcW w:w="6451" w:type="dxa"/>
          </w:tcPr>
          <w:p w14:paraId="53CDCD82" w14:textId="6FBFD014" w:rsidR="005B5FA3" w:rsidRPr="00242CFD" w:rsidRDefault="005B5FA3" w:rsidP="005B5FA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Aceitou a indicação da Coordenadora do </w:t>
            </w:r>
            <w:proofErr w:type="spellStart"/>
            <w:r>
              <w:rPr>
                <w:rFonts w:asciiTheme="majorHAnsi" w:hAnsiTheme="majorHAnsi" w:cstheme="majorHAnsi"/>
              </w:rPr>
              <w:t>CERBPantanal</w:t>
            </w:r>
            <w:proofErr w:type="spellEnd"/>
            <w:r>
              <w:rPr>
                <w:rFonts w:asciiTheme="majorHAnsi" w:hAnsiTheme="majorHAnsi" w:cstheme="majorHAnsi"/>
              </w:rPr>
              <w:t>-MT, mas, ponderou que até o fim de maio estará ocupado com uma pesquisa sobre os atrativos de MT. Por esse motivo solicitou a indicação de outro membro para auxiliá-lo na tarefa.</w:t>
            </w:r>
          </w:p>
        </w:tc>
      </w:tr>
      <w:tr w:rsidR="00922583" w:rsidRPr="00242CFD" w14:paraId="5A37404A" w14:textId="77777777" w:rsidTr="00745F83">
        <w:trPr>
          <w:trHeight w:val="423"/>
        </w:trPr>
        <w:tc>
          <w:tcPr>
            <w:tcW w:w="1980" w:type="dxa"/>
          </w:tcPr>
          <w:p w14:paraId="7640A6F8" w14:textId="3D4FD9EF" w:rsidR="00922583" w:rsidRPr="00242CFD" w:rsidRDefault="00922583" w:rsidP="0092258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Gabriela (Coordenadora do </w:t>
            </w:r>
            <w:proofErr w:type="spellStart"/>
            <w:r>
              <w:rPr>
                <w:rFonts w:asciiTheme="majorHAnsi" w:hAnsiTheme="majorHAnsi" w:cstheme="majorHAnsi"/>
              </w:rPr>
              <w:t>CERBPantanal</w:t>
            </w:r>
            <w:proofErr w:type="spellEnd"/>
            <w:r>
              <w:rPr>
                <w:rFonts w:asciiTheme="majorHAnsi" w:hAnsiTheme="majorHAnsi" w:cstheme="majorHAnsi"/>
              </w:rPr>
              <w:t>-MT)</w:t>
            </w:r>
          </w:p>
        </w:tc>
        <w:tc>
          <w:tcPr>
            <w:tcW w:w="6451" w:type="dxa"/>
          </w:tcPr>
          <w:p w14:paraId="29526D49" w14:textId="021B6D3C" w:rsidR="00922583" w:rsidRPr="00242CFD" w:rsidRDefault="00922583" w:rsidP="0092258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Sugeriu que o SIGTUR apoie o Leandro (SEDEC-Turismo) nessa tarefa.</w:t>
            </w:r>
          </w:p>
        </w:tc>
      </w:tr>
      <w:tr w:rsidR="005B5FA3" w:rsidRPr="00242CFD" w14:paraId="0C336D81" w14:textId="77777777" w:rsidTr="00DC583B">
        <w:trPr>
          <w:trHeight w:val="536"/>
        </w:trPr>
        <w:tc>
          <w:tcPr>
            <w:tcW w:w="1980" w:type="dxa"/>
          </w:tcPr>
          <w:p w14:paraId="14AA4E9F" w14:textId="7FFA8EB4" w:rsidR="005B5FA3" w:rsidRPr="00242CFD" w:rsidRDefault="00F97D3C" w:rsidP="005B5FA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Waldir (SINGTUR)</w:t>
            </w:r>
          </w:p>
        </w:tc>
        <w:tc>
          <w:tcPr>
            <w:tcW w:w="6451" w:type="dxa"/>
          </w:tcPr>
          <w:p w14:paraId="6496E747" w14:textId="306F7BAB" w:rsidR="005B5FA3" w:rsidRPr="00242CFD" w:rsidRDefault="00F97D3C" w:rsidP="00F97D3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Aceitou a indicação e relatou que já havia conversado com o Leandro (SEDEC-Turismo) sobre a divulgação do selo em pousadas localizadas no Pantanal.</w:t>
            </w:r>
            <w:r w:rsidR="006D3D7E">
              <w:rPr>
                <w:rFonts w:asciiTheme="majorHAnsi" w:hAnsiTheme="majorHAnsi" w:cstheme="majorHAnsi"/>
              </w:rPr>
              <w:t xml:space="preserve"> No entanto, o representante do SINGTUR que não dispõe de recursos para se deslocar até as pousadas no Pantanal.</w:t>
            </w:r>
          </w:p>
        </w:tc>
      </w:tr>
      <w:tr w:rsidR="008E42D0" w:rsidRPr="00242CFD" w14:paraId="68D333F1" w14:textId="77777777" w:rsidTr="00DC583B">
        <w:trPr>
          <w:trHeight w:val="536"/>
        </w:trPr>
        <w:tc>
          <w:tcPr>
            <w:tcW w:w="1980" w:type="dxa"/>
          </w:tcPr>
          <w:p w14:paraId="2BFCB81E" w14:textId="5286E024" w:rsidR="008E42D0" w:rsidRPr="00242CFD" w:rsidRDefault="008E42D0" w:rsidP="008E42D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Leandro (SEDEC-Turismo)</w:t>
            </w:r>
          </w:p>
        </w:tc>
        <w:tc>
          <w:tcPr>
            <w:tcW w:w="6451" w:type="dxa"/>
          </w:tcPr>
          <w:p w14:paraId="193030F7" w14:textId="3954E704" w:rsidR="008E42D0" w:rsidRPr="00242CFD" w:rsidRDefault="008E42D0" w:rsidP="000703A4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Esclareceu ao Waldir (SINGTUR) que a implementação do selo na Fase 1 consiste somente na análise de documentos, não ocorrerão visitas às pousadas. Informou que a SEDEC-Turismo dispõe </w:t>
            </w:r>
            <w:r w:rsidR="00FB2331">
              <w:rPr>
                <w:rFonts w:asciiTheme="majorHAnsi" w:hAnsiTheme="majorHAnsi" w:cstheme="majorHAnsi"/>
              </w:rPr>
              <w:t>da base do</w:t>
            </w:r>
            <w:r>
              <w:rPr>
                <w:rFonts w:asciiTheme="majorHAnsi" w:hAnsiTheme="majorHAnsi" w:cstheme="majorHAnsi"/>
              </w:rPr>
              <w:t xml:space="preserve"> Cadastro de Prestadores de Serviços Turísticos (CADASTUR)</w:t>
            </w:r>
            <w:r w:rsidR="00FB2331">
              <w:rPr>
                <w:rFonts w:asciiTheme="majorHAnsi" w:hAnsiTheme="majorHAnsi" w:cstheme="majorHAnsi"/>
              </w:rPr>
              <w:t xml:space="preserve">, incluindo </w:t>
            </w:r>
            <w:r>
              <w:rPr>
                <w:rFonts w:asciiTheme="majorHAnsi" w:hAnsiTheme="majorHAnsi" w:cstheme="majorHAnsi"/>
              </w:rPr>
              <w:t>as pousadas localizadas no Estado, que poderá ser</w:t>
            </w:r>
            <w:r w:rsidR="00FB2331">
              <w:rPr>
                <w:rFonts w:asciiTheme="majorHAnsi" w:hAnsiTheme="majorHAnsi" w:cstheme="majorHAnsi"/>
              </w:rPr>
              <w:t xml:space="preserve"> usada</w:t>
            </w:r>
            <w:r>
              <w:rPr>
                <w:rFonts w:asciiTheme="majorHAnsi" w:hAnsiTheme="majorHAnsi" w:cstheme="majorHAnsi"/>
              </w:rPr>
              <w:t xml:space="preserve"> para divu</w:t>
            </w:r>
            <w:r w:rsidR="00FB2331">
              <w:rPr>
                <w:rFonts w:asciiTheme="majorHAnsi" w:hAnsiTheme="majorHAnsi" w:cstheme="majorHAnsi"/>
              </w:rPr>
              <w:t xml:space="preserve">lgar o selo por meio de e-mails. Outras possibilidades são o envio de “post” e o grupo de </w:t>
            </w:r>
            <w:proofErr w:type="spellStart"/>
            <w:r w:rsidR="00FB2331">
              <w:rPr>
                <w:rFonts w:asciiTheme="majorHAnsi" w:hAnsiTheme="majorHAnsi" w:cstheme="majorHAnsi"/>
              </w:rPr>
              <w:t>whatapp</w:t>
            </w:r>
            <w:proofErr w:type="spellEnd"/>
            <w:r w:rsidR="00FB2331">
              <w:rPr>
                <w:rFonts w:asciiTheme="majorHAnsi" w:hAnsiTheme="majorHAnsi" w:cstheme="majorHAnsi"/>
              </w:rPr>
              <w:t xml:space="preserve"> formado pelos Secretários de Turismo de MT</w:t>
            </w:r>
            <w:r w:rsidR="00160C8A">
              <w:rPr>
                <w:rFonts w:asciiTheme="majorHAnsi" w:hAnsiTheme="majorHAnsi" w:cstheme="majorHAnsi"/>
              </w:rPr>
              <w:t xml:space="preserve"> que poderão divulgar o selo nos munic</w:t>
            </w:r>
            <w:r w:rsidR="000703A4">
              <w:rPr>
                <w:rFonts w:asciiTheme="majorHAnsi" w:hAnsiTheme="majorHAnsi" w:cstheme="majorHAnsi"/>
              </w:rPr>
              <w:t>ípios que fazem parte da RB Pantanal</w:t>
            </w:r>
            <w:r w:rsidR="002421BE">
              <w:rPr>
                <w:rFonts w:asciiTheme="majorHAnsi" w:hAnsiTheme="majorHAnsi" w:cstheme="majorHAnsi"/>
              </w:rPr>
              <w:t>.</w:t>
            </w:r>
          </w:p>
        </w:tc>
      </w:tr>
      <w:tr w:rsidR="008E42D0" w:rsidRPr="00242CFD" w14:paraId="096CA8B3" w14:textId="77777777" w:rsidTr="00DC583B">
        <w:trPr>
          <w:trHeight w:val="553"/>
        </w:trPr>
        <w:tc>
          <w:tcPr>
            <w:tcW w:w="1980" w:type="dxa"/>
          </w:tcPr>
          <w:p w14:paraId="097C97F2" w14:textId="7C96B248" w:rsidR="008E42D0" w:rsidRPr="00242CFD" w:rsidRDefault="000A5E4D" w:rsidP="008E42D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Hélida (SEMA)</w:t>
            </w:r>
          </w:p>
        </w:tc>
        <w:tc>
          <w:tcPr>
            <w:tcW w:w="6451" w:type="dxa"/>
          </w:tcPr>
          <w:p w14:paraId="564AAA1B" w14:textId="0F24F050" w:rsidR="008E42D0" w:rsidRPr="00242CFD" w:rsidRDefault="000A5E4D" w:rsidP="000A5E4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Informou que, segundo o WWF-Brasil, caberá aos Comitês de MT e MS realizar os ajustes que sejam necessários em todas as Etapas da implementação do selo, propostas pelo SENAI-MS. A avaliação das informações </w:t>
            </w:r>
            <w:r w:rsidR="002F363F">
              <w:rPr>
                <w:rFonts w:asciiTheme="majorHAnsi" w:hAnsiTheme="majorHAnsi" w:cstheme="majorHAnsi"/>
              </w:rPr>
              <w:t>pelo Leandro (SEDEC-Turismo) e a divulgação pelo Waldir (SINGTUR) servem de exemplos de ajustes possíveis.</w:t>
            </w:r>
            <w:r w:rsidR="001F7058">
              <w:rPr>
                <w:rFonts w:asciiTheme="majorHAnsi" w:hAnsiTheme="majorHAnsi" w:cstheme="majorHAnsi"/>
              </w:rPr>
              <w:t xml:space="preserve"> Lembrou que o Comitê deverá avaliar duas candidatas ao selo – o SESC Pantanal e a Pousada </w:t>
            </w:r>
            <w:proofErr w:type="spellStart"/>
            <w:r w:rsidR="001F7058">
              <w:rPr>
                <w:rFonts w:asciiTheme="majorHAnsi" w:hAnsiTheme="majorHAnsi" w:cstheme="majorHAnsi"/>
              </w:rPr>
              <w:t>Aymara</w:t>
            </w:r>
            <w:proofErr w:type="spellEnd"/>
            <w:r w:rsidR="001F705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1F7058">
              <w:rPr>
                <w:rFonts w:asciiTheme="majorHAnsi" w:hAnsiTheme="majorHAnsi" w:cstheme="majorHAnsi"/>
              </w:rPr>
              <w:t>Lodge</w:t>
            </w:r>
            <w:proofErr w:type="spellEnd"/>
            <w:r w:rsidR="001F7058">
              <w:rPr>
                <w:rFonts w:asciiTheme="majorHAnsi" w:hAnsiTheme="majorHAnsi" w:cstheme="majorHAnsi"/>
              </w:rPr>
              <w:t xml:space="preserve"> – e acredita que </w:t>
            </w:r>
            <w:r w:rsidR="0035200E">
              <w:rPr>
                <w:rFonts w:asciiTheme="majorHAnsi" w:hAnsiTheme="majorHAnsi" w:cstheme="majorHAnsi"/>
              </w:rPr>
              <w:t>o colegiado deveria se concentrar na implementação do selo.</w:t>
            </w:r>
          </w:p>
        </w:tc>
      </w:tr>
      <w:tr w:rsidR="00922583" w:rsidRPr="00242CFD" w14:paraId="0C4494AF" w14:textId="77777777" w:rsidTr="00DC583B">
        <w:trPr>
          <w:trHeight w:val="553"/>
        </w:trPr>
        <w:tc>
          <w:tcPr>
            <w:tcW w:w="1980" w:type="dxa"/>
          </w:tcPr>
          <w:p w14:paraId="28909B2B" w14:textId="3511C297" w:rsidR="00922583" w:rsidRPr="00242CFD" w:rsidRDefault="00922583" w:rsidP="0092258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Gabriela (Coordenadora do </w:t>
            </w:r>
            <w:proofErr w:type="spellStart"/>
            <w:r>
              <w:rPr>
                <w:rFonts w:asciiTheme="majorHAnsi" w:hAnsiTheme="majorHAnsi" w:cstheme="majorHAnsi"/>
              </w:rPr>
              <w:t>CERBPantanal</w:t>
            </w:r>
            <w:proofErr w:type="spellEnd"/>
            <w:r>
              <w:rPr>
                <w:rFonts w:asciiTheme="majorHAnsi" w:hAnsiTheme="majorHAnsi" w:cstheme="majorHAnsi"/>
              </w:rPr>
              <w:t>-MT)</w:t>
            </w:r>
          </w:p>
        </w:tc>
        <w:tc>
          <w:tcPr>
            <w:tcW w:w="6451" w:type="dxa"/>
          </w:tcPr>
          <w:p w14:paraId="4E9D86AE" w14:textId="72FEE37D" w:rsidR="00922583" w:rsidRPr="00242CFD" w:rsidRDefault="00922583" w:rsidP="0092258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Prosseguiu a reunião tratando da última fase do Protocolo que constitui a etapa da concessão do selo. Leu o texto que explica essa etapa. Perguntou se alguém queria complementar ou propor alterações no texto.</w:t>
            </w:r>
          </w:p>
        </w:tc>
      </w:tr>
      <w:tr w:rsidR="0035200E" w:rsidRPr="00242CFD" w14:paraId="7C06C99E" w14:textId="77777777" w:rsidTr="00DC583B">
        <w:trPr>
          <w:trHeight w:val="553"/>
        </w:trPr>
        <w:tc>
          <w:tcPr>
            <w:tcW w:w="1980" w:type="dxa"/>
          </w:tcPr>
          <w:p w14:paraId="3E08BE63" w14:textId="2DBFE021" w:rsidR="0035200E" w:rsidRPr="00242CFD" w:rsidRDefault="0035200E" w:rsidP="0035200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Leandro (SEDEC-Turismo)</w:t>
            </w:r>
          </w:p>
        </w:tc>
        <w:tc>
          <w:tcPr>
            <w:tcW w:w="6451" w:type="dxa"/>
          </w:tcPr>
          <w:p w14:paraId="707CBA5F" w14:textId="053152CB" w:rsidR="0035200E" w:rsidRPr="00242CFD" w:rsidRDefault="006D3DD0" w:rsidP="00A71BD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Concordou com o texto na íntegra, mas ressaltou que no futuro provavelmente será necessária a criação de um</w:t>
            </w:r>
            <w:r w:rsidR="00A71BDE">
              <w:rPr>
                <w:rFonts w:asciiTheme="majorHAnsi" w:hAnsiTheme="majorHAnsi" w:cstheme="majorHAnsi"/>
              </w:rPr>
              <w:t>a comissão</w:t>
            </w:r>
            <w:r>
              <w:rPr>
                <w:rFonts w:asciiTheme="majorHAnsi" w:hAnsiTheme="majorHAnsi" w:cstheme="majorHAnsi"/>
              </w:rPr>
              <w:t xml:space="preserve"> dentro do Comitê para efetuar as avaliações. Isto porque acredita que muitas empresas se interessarão em ter o selo. </w:t>
            </w:r>
            <w:r w:rsidR="00A71BDE">
              <w:rPr>
                <w:rFonts w:asciiTheme="majorHAnsi" w:hAnsiTheme="majorHAnsi" w:cstheme="majorHAnsi"/>
              </w:rPr>
              <w:t xml:space="preserve"> Defende que o Parecer sob responsabilidade da SEDEC será avaliado sob o ponto de vista turístico e que um profissional da SEMA faça uma avaliação ambiental da empresa que se cadastrar.</w:t>
            </w:r>
          </w:p>
        </w:tc>
      </w:tr>
      <w:tr w:rsidR="0035200E" w:rsidRPr="00242CFD" w14:paraId="16A73927" w14:textId="77777777" w:rsidTr="00143625">
        <w:trPr>
          <w:trHeight w:val="277"/>
        </w:trPr>
        <w:tc>
          <w:tcPr>
            <w:tcW w:w="1980" w:type="dxa"/>
          </w:tcPr>
          <w:p w14:paraId="2B719D06" w14:textId="6C1CD4B3" w:rsidR="0035200E" w:rsidRPr="00242CFD" w:rsidRDefault="00A71BDE" w:rsidP="0035200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Hélida (SEMA)</w:t>
            </w:r>
          </w:p>
        </w:tc>
        <w:tc>
          <w:tcPr>
            <w:tcW w:w="6451" w:type="dxa"/>
          </w:tcPr>
          <w:p w14:paraId="40A1B4F0" w14:textId="173F049F" w:rsidR="0035200E" w:rsidRPr="00242CFD" w:rsidRDefault="00A71BDE" w:rsidP="0035200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Argumentou que o Termo de Adesão inclui uma tabela com 10 critérios socioambientais. A empresa/entidade que interessar pelo selo</w:t>
            </w:r>
            <w:r w:rsidR="0091007B">
              <w:rPr>
                <w:rFonts w:asciiTheme="majorHAnsi" w:hAnsiTheme="majorHAnsi" w:cstheme="majorHAnsi"/>
              </w:rPr>
              <w:t xml:space="preserve"> receberão o selo se alcançarem todos os pontos.</w:t>
            </w:r>
          </w:p>
        </w:tc>
      </w:tr>
      <w:tr w:rsidR="00922583" w:rsidRPr="00242CFD" w14:paraId="2708F7E4" w14:textId="77777777" w:rsidTr="00DC583B">
        <w:trPr>
          <w:trHeight w:val="553"/>
        </w:trPr>
        <w:tc>
          <w:tcPr>
            <w:tcW w:w="1980" w:type="dxa"/>
          </w:tcPr>
          <w:p w14:paraId="2848381B" w14:textId="03A70CF8" w:rsidR="00922583" w:rsidRPr="00242CFD" w:rsidRDefault="00922583" w:rsidP="0092258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 xml:space="preserve">Gabriela (Coordenadora do </w:t>
            </w:r>
            <w:proofErr w:type="spellStart"/>
            <w:r>
              <w:rPr>
                <w:rFonts w:asciiTheme="majorHAnsi" w:hAnsiTheme="majorHAnsi" w:cstheme="majorHAnsi"/>
              </w:rPr>
              <w:t>CERBPantanal</w:t>
            </w:r>
            <w:proofErr w:type="spellEnd"/>
            <w:r>
              <w:rPr>
                <w:rFonts w:asciiTheme="majorHAnsi" w:hAnsiTheme="majorHAnsi" w:cstheme="majorHAnsi"/>
              </w:rPr>
              <w:t>-MT)</w:t>
            </w:r>
          </w:p>
        </w:tc>
        <w:tc>
          <w:tcPr>
            <w:tcW w:w="6451" w:type="dxa"/>
          </w:tcPr>
          <w:p w14:paraId="759D1A5A" w14:textId="73A28838" w:rsidR="00922583" w:rsidRPr="00242CFD" w:rsidRDefault="00922583" w:rsidP="0092258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Perguntou a todos se poderia considerar aprovada a proposta do Protocolo. O documento foi aprovado por unanimidade. Em seguida, perguntou se poderia passar para a próxima pauta. Perguntou também à </w:t>
            </w:r>
            <w:proofErr w:type="spellStart"/>
            <w:r>
              <w:rPr>
                <w:rFonts w:asciiTheme="majorHAnsi" w:hAnsiTheme="majorHAnsi" w:cstheme="majorHAnsi"/>
              </w:rPr>
              <w:t>Cyntia</w:t>
            </w:r>
            <w:proofErr w:type="spellEnd"/>
            <w:r>
              <w:rPr>
                <w:rFonts w:asciiTheme="majorHAnsi" w:hAnsiTheme="majorHAnsi" w:cstheme="majorHAnsi"/>
              </w:rPr>
              <w:t xml:space="preserve"> se gostaria de se manifestar sobre o selo.</w:t>
            </w:r>
          </w:p>
        </w:tc>
      </w:tr>
      <w:tr w:rsidR="0035200E" w:rsidRPr="00242CFD" w14:paraId="3D9B9851" w14:textId="77777777" w:rsidTr="00DC583B">
        <w:trPr>
          <w:trHeight w:val="553"/>
        </w:trPr>
        <w:tc>
          <w:tcPr>
            <w:tcW w:w="1980" w:type="dxa"/>
          </w:tcPr>
          <w:p w14:paraId="1E1AAFC9" w14:textId="0768B0D7" w:rsidR="0035200E" w:rsidRPr="00242CFD" w:rsidRDefault="0091007B" w:rsidP="0035200E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Cyntia</w:t>
            </w:r>
            <w:proofErr w:type="spellEnd"/>
            <w:r>
              <w:rPr>
                <w:rFonts w:asciiTheme="majorHAnsi" w:hAnsiTheme="majorHAnsi" w:cstheme="majorHAnsi"/>
              </w:rPr>
              <w:t xml:space="preserve"> (WWF-Brasil)</w:t>
            </w:r>
          </w:p>
        </w:tc>
        <w:tc>
          <w:tcPr>
            <w:tcW w:w="6451" w:type="dxa"/>
          </w:tcPr>
          <w:p w14:paraId="00D67037" w14:textId="0A2E52AB" w:rsidR="0035200E" w:rsidRPr="00242CFD" w:rsidRDefault="0091007B" w:rsidP="0035200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Cumprimentou a todos e justificou o seu atraso por estar participando de uma outra reunião. Informou que </w:t>
            </w:r>
            <w:r w:rsidR="006F1788">
              <w:rPr>
                <w:rFonts w:asciiTheme="majorHAnsi" w:hAnsiTheme="majorHAnsi" w:cstheme="majorHAnsi"/>
              </w:rPr>
              <w:t>a consultoria (SENAI-MS) estava fazendo um ajuste na tabela e, posteriormente, será encaminhado ao Comitê. Complementou informando que o WWF-Brasil não conseguiu resolver o problema de acesso ao Termo de Adesão via site, em função do processo de eleição no CN.</w:t>
            </w:r>
          </w:p>
        </w:tc>
      </w:tr>
      <w:tr w:rsidR="00922583" w:rsidRPr="00242CFD" w14:paraId="1F235E5D" w14:textId="77777777" w:rsidTr="00DC583B">
        <w:trPr>
          <w:trHeight w:val="553"/>
        </w:trPr>
        <w:tc>
          <w:tcPr>
            <w:tcW w:w="1980" w:type="dxa"/>
          </w:tcPr>
          <w:p w14:paraId="152F26F5" w14:textId="58EE8A38" w:rsidR="00922583" w:rsidRPr="00242CFD" w:rsidRDefault="00922583" w:rsidP="0092258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Gabriela (Coordenadora do </w:t>
            </w:r>
            <w:proofErr w:type="spellStart"/>
            <w:r>
              <w:rPr>
                <w:rFonts w:asciiTheme="majorHAnsi" w:hAnsiTheme="majorHAnsi" w:cstheme="majorHAnsi"/>
              </w:rPr>
              <w:t>CERBPantanal</w:t>
            </w:r>
            <w:proofErr w:type="spellEnd"/>
            <w:r>
              <w:rPr>
                <w:rFonts w:asciiTheme="majorHAnsi" w:hAnsiTheme="majorHAnsi" w:cstheme="majorHAnsi"/>
              </w:rPr>
              <w:t>-MT)</w:t>
            </w:r>
          </w:p>
        </w:tc>
        <w:tc>
          <w:tcPr>
            <w:tcW w:w="6451" w:type="dxa"/>
          </w:tcPr>
          <w:p w14:paraId="4CF6478A" w14:textId="7C8EEBC4" w:rsidR="00922583" w:rsidRPr="00242CFD" w:rsidRDefault="00922583" w:rsidP="0092258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Esclareceu para a </w:t>
            </w:r>
            <w:proofErr w:type="spellStart"/>
            <w:r>
              <w:rPr>
                <w:rFonts w:asciiTheme="majorHAnsi" w:hAnsiTheme="majorHAnsi" w:cstheme="majorHAnsi"/>
              </w:rPr>
              <w:t>Cyntia</w:t>
            </w:r>
            <w:proofErr w:type="spellEnd"/>
            <w:r>
              <w:rPr>
                <w:rFonts w:asciiTheme="majorHAnsi" w:hAnsiTheme="majorHAnsi" w:cstheme="majorHAnsi"/>
              </w:rPr>
              <w:t xml:space="preserve"> que o Comitê aprovou a proposta de encaminhar os documentos via </w:t>
            </w:r>
            <w:proofErr w:type="spellStart"/>
            <w:r>
              <w:rPr>
                <w:rFonts w:asciiTheme="majorHAnsi" w:hAnsiTheme="majorHAnsi" w:cstheme="majorHAnsi"/>
              </w:rPr>
              <w:t>email</w:t>
            </w:r>
            <w:proofErr w:type="spellEnd"/>
            <w:r>
              <w:rPr>
                <w:rFonts w:asciiTheme="majorHAnsi" w:hAnsiTheme="majorHAnsi" w:cstheme="majorHAnsi"/>
              </w:rPr>
              <w:t xml:space="preserve"> para as duas empresas que querem aderir ao selo, com o objetivo de acelerar o processo de implementação do selo. Solicitou que explicasse aos membros a saída do WWF-Brasil dos Comitês Estaduais de MT e MS.</w:t>
            </w:r>
          </w:p>
        </w:tc>
      </w:tr>
      <w:tr w:rsidR="0035200E" w:rsidRPr="00242CFD" w14:paraId="0F3B014A" w14:textId="77777777" w:rsidTr="00DC583B">
        <w:trPr>
          <w:trHeight w:val="553"/>
        </w:trPr>
        <w:tc>
          <w:tcPr>
            <w:tcW w:w="1980" w:type="dxa"/>
          </w:tcPr>
          <w:p w14:paraId="2AE7D879" w14:textId="64CDAC83" w:rsidR="0035200E" w:rsidRPr="00242CFD" w:rsidRDefault="003F70AD" w:rsidP="0035200E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Cyntia</w:t>
            </w:r>
            <w:proofErr w:type="spellEnd"/>
            <w:r>
              <w:rPr>
                <w:rFonts w:asciiTheme="majorHAnsi" w:hAnsiTheme="majorHAnsi" w:cstheme="majorHAnsi"/>
              </w:rPr>
              <w:t xml:space="preserve"> (WWF-Brasil)</w:t>
            </w:r>
          </w:p>
        </w:tc>
        <w:tc>
          <w:tcPr>
            <w:tcW w:w="6451" w:type="dxa"/>
          </w:tcPr>
          <w:p w14:paraId="1B6866C3" w14:textId="19628374" w:rsidR="00851324" w:rsidRPr="00242CFD" w:rsidRDefault="003F70AD" w:rsidP="00A1477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 WWF-Brasil está promovendo mudanças internas desde 2021, buscando reestruturar as estratégias de atuação nos projetos. Alguns destes estão sendo finalizados</w:t>
            </w:r>
            <w:r w:rsidR="00851324">
              <w:rPr>
                <w:rFonts w:asciiTheme="majorHAnsi" w:hAnsiTheme="majorHAnsi" w:cstheme="majorHAnsi"/>
              </w:rPr>
              <w:t>, incluindo aquele que financiou a contratação de consultoria para elaboração do selo “Iniciativa Amiga RBP” e a nova logo da RB Pantanal</w:t>
            </w:r>
            <w:r>
              <w:rPr>
                <w:rFonts w:asciiTheme="majorHAnsi" w:hAnsiTheme="majorHAnsi" w:cstheme="majorHAnsi"/>
              </w:rPr>
              <w:t xml:space="preserve">. Por determinação a ONG está saindo de todos os Comitês, Conselhos e Redes visando a reorganização da sua </w:t>
            </w:r>
            <w:r w:rsidR="00851324">
              <w:rPr>
                <w:rFonts w:asciiTheme="majorHAnsi" w:hAnsiTheme="majorHAnsi" w:cstheme="majorHAnsi"/>
              </w:rPr>
              <w:t xml:space="preserve">forma e escala de </w:t>
            </w:r>
            <w:r>
              <w:rPr>
                <w:rFonts w:asciiTheme="majorHAnsi" w:hAnsiTheme="majorHAnsi" w:cstheme="majorHAnsi"/>
              </w:rPr>
              <w:t>atuação.</w:t>
            </w:r>
            <w:r w:rsidR="00851324">
              <w:rPr>
                <w:rFonts w:asciiTheme="majorHAnsi" w:hAnsiTheme="majorHAnsi" w:cstheme="majorHAnsi"/>
              </w:rPr>
              <w:t xml:space="preserve"> O Regimento interno do </w:t>
            </w:r>
            <w:proofErr w:type="spellStart"/>
            <w:r w:rsidR="00851324">
              <w:rPr>
                <w:rFonts w:asciiTheme="majorHAnsi" w:hAnsiTheme="majorHAnsi" w:cstheme="majorHAnsi"/>
              </w:rPr>
              <w:t>CERBPantanal</w:t>
            </w:r>
            <w:proofErr w:type="spellEnd"/>
            <w:r w:rsidR="00851324">
              <w:rPr>
                <w:rFonts w:asciiTheme="majorHAnsi" w:hAnsiTheme="majorHAnsi" w:cstheme="majorHAnsi"/>
              </w:rPr>
              <w:t xml:space="preserve">-MT estabelece que a saída de um membro deverá ser oficializada por meio de um ofício; a ONG elaborou o documento que está sob avaliação jurídica. </w:t>
            </w:r>
            <w:r w:rsidR="00822790">
              <w:rPr>
                <w:rFonts w:asciiTheme="majorHAnsi" w:hAnsiTheme="majorHAnsi" w:cstheme="majorHAnsi"/>
              </w:rPr>
              <w:t xml:space="preserve"> </w:t>
            </w:r>
            <w:r w:rsidR="00851324">
              <w:rPr>
                <w:rFonts w:asciiTheme="majorHAnsi" w:hAnsiTheme="majorHAnsi" w:cstheme="majorHAnsi"/>
              </w:rPr>
              <w:t xml:space="preserve">No caso do CN o WWF-Brasil </w:t>
            </w:r>
            <w:r w:rsidR="00A1477C">
              <w:rPr>
                <w:rFonts w:asciiTheme="majorHAnsi" w:hAnsiTheme="majorHAnsi" w:cstheme="majorHAnsi"/>
              </w:rPr>
              <w:t>participou</w:t>
            </w:r>
            <w:r w:rsidR="00851324">
              <w:rPr>
                <w:rFonts w:asciiTheme="majorHAnsi" w:hAnsiTheme="majorHAnsi" w:cstheme="majorHAnsi"/>
              </w:rPr>
              <w:t xml:space="preserve"> da sua composição, mas também deixará o colegiado na gestão 2022-2024. Esclareceu que, neste ano, a organização poderá apoiar tecnicamente o </w:t>
            </w:r>
            <w:proofErr w:type="spellStart"/>
            <w:r w:rsidR="00851324">
              <w:rPr>
                <w:rFonts w:asciiTheme="majorHAnsi" w:hAnsiTheme="majorHAnsi" w:cstheme="majorHAnsi"/>
              </w:rPr>
              <w:t>CERBPantanal</w:t>
            </w:r>
            <w:proofErr w:type="spellEnd"/>
            <w:r w:rsidR="00851324">
              <w:rPr>
                <w:rFonts w:asciiTheme="majorHAnsi" w:hAnsiTheme="majorHAnsi" w:cstheme="majorHAnsi"/>
              </w:rPr>
              <w:t>-MT na implementação do selo</w:t>
            </w:r>
            <w:r w:rsidR="00A1477C">
              <w:rPr>
                <w:rFonts w:asciiTheme="majorHAnsi" w:hAnsiTheme="majorHAnsi" w:cstheme="majorHAnsi"/>
              </w:rPr>
              <w:t xml:space="preserve"> da RB Pantanal e manterá o diálogo com a nova direção e membros do CN.</w:t>
            </w:r>
          </w:p>
        </w:tc>
      </w:tr>
      <w:tr w:rsidR="0035200E" w:rsidRPr="00242CFD" w14:paraId="055F8A0B" w14:textId="77777777" w:rsidTr="00DC583B">
        <w:trPr>
          <w:trHeight w:val="553"/>
        </w:trPr>
        <w:tc>
          <w:tcPr>
            <w:tcW w:w="1980" w:type="dxa"/>
          </w:tcPr>
          <w:p w14:paraId="65AD1B11" w14:textId="209185D2" w:rsidR="0035200E" w:rsidRPr="00242CFD" w:rsidRDefault="00A1477C" w:rsidP="0035200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Hélida (SEMA)</w:t>
            </w:r>
          </w:p>
        </w:tc>
        <w:tc>
          <w:tcPr>
            <w:tcW w:w="6451" w:type="dxa"/>
          </w:tcPr>
          <w:p w14:paraId="3CF45B4E" w14:textId="0499B16D" w:rsidR="0035200E" w:rsidRPr="00242CFD" w:rsidRDefault="00A1477C" w:rsidP="0035200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Solicitou que a </w:t>
            </w:r>
            <w:proofErr w:type="spellStart"/>
            <w:r>
              <w:rPr>
                <w:rFonts w:asciiTheme="majorHAnsi" w:hAnsiTheme="majorHAnsi" w:cstheme="majorHAnsi"/>
              </w:rPr>
              <w:t>Cyntia</w:t>
            </w:r>
            <w:proofErr w:type="spellEnd"/>
            <w:r>
              <w:rPr>
                <w:rFonts w:asciiTheme="majorHAnsi" w:hAnsiTheme="majorHAnsi" w:cstheme="majorHAnsi"/>
              </w:rPr>
              <w:t xml:space="preserve"> (WWF-Brasil) esclarecesse como se dará a capacitação dos membros do colegiado de MT quanto a inserção de novos dados na plataforma constituída por empresas e iniciativas que trabalham com atividades sustentáveis na área da RB Pantanal.</w:t>
            </w:r>
          </w:p>
        </w:tc>
      </w:tr>
      <w:tr w:rsidR="0035200E" w:rsidRPr="00242CFD" w14:paraId="62961885" w14:textId="77777777" w:rsidTr="00DC583B">
        <w:trPr>
          <w:trHeight w:val="553"/>
        </w:trPr>
        <w:tc>
          <w:tcPr>
            <w:tcW w:w="1980" w:type="dxa"/>
          </w:tcPr>
          <w:p w14:paraId="3D3F7F25" w14:textId="75AC093C" w:rsidR="0035200E" w:rsidRPr="00242CFD" w:rsidRDefault="00A1477C" w:rsidP="0035200E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Cyntia</w:t>
            </w:r>
            <w:proofErr w:type="spellEnd"/>
            <w:r>
              <w:rPr>
                <w:rFonts w:asciiTheme="majorHAnsi" w:hAnsiTheme="majorHAnsi" w:cstheme="majorHAnsi"/>
              </w:rPr>
              <w:t xml:space="preserve"> (WWF-Brasil)</w:t>
            </w:r>
          </w:p>
        </w:tc>
        <w:tc>
          <w:tcPr>
            <w:tcW w:w="6451" w:type="dxa"/>
          </w:tcPr>
          <w:p w14:paraId="47FD7C4B" w14:textId="69B0D803" w:rsidR="0035200E" w:rsidRPr="00242CFD" w:rsidRDefault="00A1477C" w:rsidP="00E5025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Esclareceu que a </w:t>
            </w:r>
            <w:proofErr w:type="spellStart"/>
            <w:r>
              <w:rPr>
                <w:rFonts w:asciiTheme="majorHAnsi" w:hAnsiTheme="majorHAnsi" w:cstheme="majorHAnsi"/>
              </w:rPr>
              <w:t>ONg</w:t>
            </w:r>
            <w:proofErr w:type="spellEnd"/>
            <w:r>
              <w:rPr>
                <w:rFonts w:asciiTheme="majorHAnsi" w:hAnsiTheme="majorHAnsi" w:cstheme="majorHAnsi"/>
              </w:rPr>
              <w:t xml:space="preserve"> conversou com a Liliane, representante do SENAI-MS, sobre a capacitação dos membros do </w:t>
            </w:r>
            <w:proofErr w:type="spellStart"/>
            <w:r>
              <w:rPr>
                <w:rFonts w:asciiTheme="majorHAnsi" w:hAnsiTheme="majorHAnsi" w:cstheme="majorHAnsi"/>
              </w:rPr>
              <w:t>CERBPantanal</w:t>
            </w:r>
            <w:proofErr w:type="spellEnd"/>
            <w:r>
              <w:rPr>
                <w:rFonts w:asciiTheme="majorHAnsi" w:hAnsiTheme="majorHAnsi" w:cstheme="majorHAnsi"/>
              </w:rPr>
              <w:t>-MT para acessar e inserir dados.</w:t>
            </w:r>
            <w:r w:rsidR="00E5025E">
              <w:rPr>
                <w:rFonts w:asciiTheme="majorHAnsi" w:hAnsiTheme="majorHAnsi" w:cstheme="majorHAnsi"/>
              </w:rPr>
              <w:t xml:space="preserve"> Basta o Comitê identificar os membros interessados e encaminhar os nomes e a proposição de duas datas para o WWF-Brasil que, posteriormente, agendará tal capacitação. Acrescentou que o website ainda não está atualizado, mas a ONG decidiu contatar o gerenciador do site solicitando as alterações necessárias para o seu perfeito funcionamento, bem como definir a viabilização de uma reunião como </w:t>
            </w:r>
            <w:proofErr w:type="spellStart"/>
            <w:r w:rsidR="00E5025E">
              <w:rPr>
                <w:rFonts w:asciiTheme="majorHAnsi" w:hAnsiTheme="majorHAnsi" w:cstheme="majorHAnsi"/>
              </w:rPr>
              <w:t>CERBPantanal</w:t>
            </w:r>
            <w:proofErr w:type="spellEnd"/>
            <w:r w:rsidR="00E5025E">
              <w:rPr>
                <w:rFonts w:asciiTheme="majorHAnsi" w:hAnsiTheme="majorHAnsi" w:cstheme="majorHAnsi"/>
              </w:rPr>
              <w:t>-MT visando inserir informações sobre as ações de MT.</w:t>
            </w:r>
          </w:p>
        </w:tc>
      </w:tr>
      <w:tr w:rsidR="0035200E" w:rsidRPr="00242CFD" w14:paraId="76FAD1B7" w14:textId="77777777" w:rsidTr="00DC583B">
        <w:trPr>
          <w:trHeight w:val="553"/>
        </w:trPr>
        <w:tc>
          <w:tcPr>
            <w:tcW w:w="1980" w:type="dxa"/>
          </w:tcPr>
          <w:p w14:paraId="333786E6" w14:textId="38D42D43" w:rsidR="0035200E" w:rsidRPr="00242CFD" w:rsidRDefault="00E5025E" w:rsidP="0035200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Hélida (SEMA)</w:t>
            </w:r>
          </w:p>
        </w:tc>
        <w:tc>
          <w:tcPr>
            <w:tcW w:w="6451" w:type="dxa"/>
          </w:tcPr>
          <w:p w14:paraId="5DEA0CD3" w14:textId="6B0542C2" w:rsidR="0035200E" w:rsidRPr="00242CFD" w:rsidRDefault="00A15AFE" w:rsidP="0035200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Sugeriu que fossem identificados na reunião os interessados na capacitação e sugerir datas.</w:t>
            </w:r>
          </w:p>
        </w:tc>
      </w:tr>
      <w:tr w:rsidR="00922583" w:rsidRPr="00242CFD" w14:paraId="30EB1A6E" w14:textId="77777777" w:rsidTr="00DC583B">
        <w:trPr>
          <w:trHeight w:val="553"/>
        </w:trPr>
        <w:tc>
          <w:tcPr>
            <w:tcW w:w="1980" w:type="dxa"/>
          </w:tcPr>
          <w:p w14:paraId="0F4C5C3C" w14:textId="245C9B3D" w:rsidR="00922583" w:rsidRPr="00242CFD" w:rsidRDefault="00922583" w:rsidP="0092258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Gabriela (Coordenadora do </w:t>
            </w:r>
            <w:proofErr w:type="spellStart"/>
            <w:r>
              <w:rPr>
                <w:rFonts w:asciiTheme="majorHAnsi" w:hAnsiTheme="majorHAnsi" w:cstheme="majorHAnsi"/>
              </w:rPr>
              <w:t>CERBPantanal</w:t>
            </w:r>
            <w:proofErr w:type="spellEnd"/>
            <w:r>
              <w:rPr>
                <w:rFonts w:asciiTheme="majorHAnsi" w:hAnsiTheme="majorHAnsi" w:cstheme="majorHAnsi"/>
              </w:rPr>
              <w:t>-MT)</w:t>
            </w:r>
          </w:p>
        </w:tc>
        <w:tc>
          <w:tcPr>
            <w:tcW w:w="6451" w:type="dxa"/>
          </w:tcPr>
          <w:p w14:paraId="7F7B1BEC" w14:textId="4F23322E" w:rsidR="00922583" w:rsidRPr="00242CFD" w:rsidRDefault="00922583" w:rsidP="0092258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Lembrou a todos que esse assunto não estava inserido na pauta, mas, contudo, o pleno do Comitê é soberano e poderá aceitar ou não a sugestão. Com a concordância de todos os presentes solicitou a manifestação dos membros. Informou que a Hélida (SEMA) se inscreveu para a capacitação., </w:t>
            </w:r>
          </w:p>
        </w:tc>
      </w:tr>
      <w:tr w:rsidR="002707D9" w:rsidRPr="00242CFD" w14:paraId="5EF80588" w14:textId="77777777" w:rsidTr="00DC583B">
        <w:trPr>
          <w:trHeight w:val="553"/>
        </w:trPr>
        <w:tc>
          <w:tcPr>
            <w:tcW w:w="1980" w:type="dxa"/>
          </w:tcPr>
          <w:p w14:paraId="4661C4CE" w14:textId="0C309F2F" w:rsidR="002707D9" w:rsidRPr="00242CFD" w:rsidRDefault="002707D9" w:rsidP="002707D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Hélida (SEMA)</w:t>
            </w:r>
          </w:p>
        </w:tc>
        <w:tc>
          <w:tcPr>
            <w:tcW w:w="6451" w:type="dxa"/>
          </w:tcPr>
          <w:p w14:paraId="7C8A414C" w14:textId="4FDB0471" w:rsidR="002707D9" w:rsidRPr="00242CFD" w:rsidRDefault="002707D9" w:rsidP="00DE28B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Lembrou também que o Clóvis (Instituto Gaia) comentou sobre a possibil</w:t>
            </w:r>
            <w:r w:rsidR="00B43FFB">
              <w:rPr>
                <w:rFonts w:asciiTheme="majorHAnsi" w:hAnsiTheme="majorHAnsi" w:cstheme="majorHAnsi"/>
              </w:rPr>
              <w:t xml:space="preserve">idade de inserir os dados do </w:t>
            </w:r>
            <w:r w:rsidR="00DE28B3">
              <w:rPr>
                <w:rFonts w:asciiTheme="majorHAnsi" w:hAnsiTheme="majorHAnsi" w:cstheme="majorHAnsi"/>
              </w:rPr>
              <w:t>Cadastro Nacional de Economia Solidária (</w:t>
            </w:r>
            <w:r w:rsidR="00B43FFB">
              <w:rPr>
                <w:rFonts w:asciiTheme="majorHAnsi" w:hAnsiTheme="majorHAnsi" w:cstheme="majorHAnsi"/>
              </w:rPr>
              <w:t>CADSOL</w:t>
            </w:r>
            <w:r w:rsidR="00DE28B3">
              <w:rPr>
                <w:rFonts w:asciiTheme="majorHAnsi" w:hAnsiTheme="majorHAnsi" w:cstheme="majorHAnsi"/>
              </w:rPr>
              <w:t>) na base de dados constituída por empreendimentos e/ou iniciativas que desenvolvem atividades sustentáveis (Plataforma Power BI) na área da RB Pantanal. Em seguida, perguntou ao Clóvis se não teria interesse na capacitação.</w:t>
            </w:r>
          </w:p>
        </w:tc>
      </w:tr>
      <w:tr w:rsidR="002707D9" w:rsidRPr="00242CFD" w14:paraId="096C505F" w14:textId="77777777" w:rsidTr="00DC583B">
        <w:trPr>
          <w:trHeight w:val="553"/>
        </w:trPr>
        <w:tc>
          <w:tcPr>
            <w:tcW w:w="1980" w:type="dxa"/>
          </w:tcPr>
          <w:p w14:paraId="6BF9153C" w14:textId="2970FCA5" w:rsidR="002707D9" w:rsidRPr="00242CFD" w:rsidRDefault="00DE28B3" w:rsidP="002707D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Clóvis (Instituto Gaia)</w:t>
            </w:r>
          </w:p>
        </w:tc>
        <w:tc>
          <w:tcPr>
            <w:tcW w:w="6451" w:type="dxa"/>
          </w:tcPr>
          <w:p w14:paraId="4DB08F0A" w14:textId="3BBFEE15" w:rsidR="002707D9" w:rsidRPr="00242CFD" w:rsidRDefault="00DE28B3" w:rsidP="00DE28B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Respondeu que tem interesse na capacitação porque a ONG pretende criar uma plataforma agroecológica, mas não definiram ainda qual a plataforma. Talvez a Plataforma Power BI possa ser usada como base de dados suporte.</w:t>
            </w:r>
          </w:p>
        </w:tc>
      </w:tr>
      <w:tr w:rsidR="002707D9" w:rsidRPr="00242CFD" w14:paraId="00448C83" w14:textId="77777777" w:rsidTr="008A4CAF">
        <w:trPr>
          <w:trHeight w:val="419"/>
        </w:trPr>
        <w:tc>
          <w:tcPr>
            <w:tcW w:w="1980" w:type="dxa"/>
          </w:tcPr>
          <w:p w14:paraId="1B5408E8" w14:textId="575012EA" w:rsidR="002707D9" w:rsidRPr="00242CFD" w:rsidRDefault="008A4CAF" w:rsidP="002707D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Waldir (SINGTUR)</w:t>
            </w:r>
          </w:p>
        </w:tc>
        <w:tc>
          <w:tcPr>
            <w:tcW w:w="6451" w:type="dxa"/>
          </w:tcPr>
          <w:p w14:paraId="01E66F32" w14:textId="06EDD219" w:rsidR="002707D9" w:rsidRPr="00242CFD" w:rsidRDefault="008A4CAF" w:rsidP="002707D9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Manifestou interesse em participar da capacitação.</w:t>
            </w:r>
          </w:p>
        </w:tc>
      </w:tr>
      <w:tr w:rsidR="00922583" w:rsidRPr="00242CFD" w14:paraId="0BAB0632" w14:textId="77777777" w:rsidTr="00DC583B">
        <w:trPr>
          <w:trHeight w:val="553"/>
        </w:trPr>
        <w:tc>
          <w:tcPr>
            <w:tcW w:w="1980" w:type="dxa"/>
          </w:tcPr>
          <w:p w14:paraId="12B6D2EF" w14:textId="0F3145D2" w:rsidR="00922583" w:rsidRDefault="00922583" w:rsidP="0092258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Gabriela (Coordenadora do </w:t>
            </w:r>
            <w:proofErr w:type="spellStart"/>
            <w:r>
              <w:rPr>
                <w:rFonts w:asciiTheme="majorHAnsi" w:hAnsiTheme="majorHAnsi" w:cstheme="majorHAnsi"/>
              </w:rPr>
              <w:t>CERBPantanal</w:t>
            </w:r>
            <w:proofErr w:type="spellEnd"/>
            <w:r>
              <w:rPr>
                <w:rFonts w:asciiTheme="majorHAnsi" w:hAnsiTheme="majorHAnsi" w:cstheme="majorHAnsi"/>
              </w:rPr>
              <w:t>-MT)</w:t>
            </w:r>
          </w:p>
        </w:tc>
        <w:tc>
          <w:tcPr>
            <w:tcW w:w="6451" w:type="dxa"/>
          </w:tcPr>
          <w:p w14:paraId="0AC6E77B" w14:textId="5237F773" w:rsidR="00922583" w:rsidRDefault="00922583" w:rsidP="0092258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Perguntou à </w:t>
            </w:r>
            <w:proofErr w:type="spellStart"/>
            <w:r>
              <w:rPr>
                <w:rFonts w:asciiTheme="majorHAnsi" w:hAnsiTheme="majorHAnsi" w:cstheme="majorHAnsi"/>
              </w:rPr>
              <w:t>Cyntia</w:t>
            </w:r>
            <w:proofErr w:type="spellEnd"/>
            <w:r>
              <w:rPr>
                <w:rFonts w:asciiTheme="majorHAnsi" w:hAnsiTheme="majorHAnsi" w:cstheme="majorHAnsi"/>
              </w:rPr>
              <w:t xml:space="preserve"> se existe limitação no número de participantes para a capacitação. Sugeriu que nesta reunião fossem definidas somente as datas para a capacitação.</w:t>
            </w:r>
          </w:p>
        </w:tc>
      </w:tr>
      <w:tr w:rsidR="008A4CAF" w:rsidRPr="00242CFD" w14:paraId="400F19C5" w14:textId="77777777" w:rsidTr="00DC583B">
        <w:trPr>
          <w:trHeight w:val="553"/>
        </w:trPr>
        <w:tc>
          <w:tcPr>
            <w:tcW w:w="1980" w:type="dxa"/>
          </w:tcPr>
          <w:p w14:paraId="60CF2BAC" w14:textId="57BACAC8" w:rsidR="008A4CAF" w:rsidRPr="00242CFD" w:rsidRDefault="008A4CAF" w:rsidP="008A4CAF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Cyntia</w:t>
            </w:r>
            <w:proofErr w:type="spellEnd"/>
            <w:r>
              <w:rPr>
                <w:rFonts w:asciiTheme="majorHAnsi" w:hAnsiTheme="majorHAnsi" w:cstheme="majorHAnsi"/>
              </w:rPr>
              <w:t xml:space="preserve"> (WWF-Brasil)</w:t>
            </w:r>
          </w:p>
        </w:tc>
        <w:tc>
          <w:tcPr>
            <w:tcW w:w="6451" w:type="dxa"/>
          </w:tcPr>
          <w:p w14:paraId="06CB4B29" w14:textId="6C8B28E8" w:rsidR="008A4CAF" w:rsidRPr="00242CFD" w:rsidRDefault="008A4CAF" w:rsidP="0053234B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Esclareceu que não existe um número limitado de participantes na capacitação. Ressaltou que seria interessante que os membros envolvidos na implementação do selo sejam capacitados, considerando que para ter acesso é preciso senha e </w:t>
            </w:r>
            <w:r w:rsidR="0053234B">
              <w:rPr>
                <w:rFonts w:asciiTheme="majorHAnsi" w:hAnsiTheme="majorHAnsi" w:cstheme="majorHAnsi"/>
              </w:rPr>
              <w:t xml:space="preserve">a responsabilidade sobre </w:t>
            </w:r>
            <w:r w:rsidR="007E11CF">
              <w:rPr>
                <w:rFonts w:asciiTheme="majorHAnsi" w:hAnsiTheme="majorHAnsi" w:cstheme="majorHAnsi"/>
              </w:rPr>
              <w:t>à informação</w:t>
            </w:r>
            <w:r>
              <w:rPr>
                <w:rFonts w:asciiTheme="majorHAnsi" w:hAnsiTheme="majorHAnsi" w:cstheme="majorHAnsi"/>
              </w:rPr>
              <w:t>.</w:t>
            </w:r>
            <w:r w:rsidR="007E11CF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922583" w:rsidRPr="00242CFD" w14:paraId="0191EEF3" w14:textId="77777777" w:rsidTr="00DC583B">
        <w:trPr>
          <w:trHeight w:val="553"/>
        </w:trPr>
        <w:tc>
          <w:tcPr>
            <w:tcW w:w="1980" w:type="dxa"/>
          </w:tcPr>
          <w:p w14:paraId="1E5C650C" w14:textId="63909B7F" w:rsidR="00922583" w:rsidRPr="00242CFD" w:rsidRDefault="00922583" w:rsidP="0092258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Gabriela (Coordenadora do </w:t>
            </w:r>
            <w:proofErr w:type="spellStart"/>
            <w:r>
              <w:rPr>
                <w:rFonts w:asciiTheme="majorHAnsi" w:hAnsiTheme="majorHAnsi" w:cstheme="majorHAnsi"/>
              </w:rPr>
              <w:t>CERBPantanal</w:t>
            </w:r>
            <w:proofErr w:type="spellEnd"/>
            <w:r>
              <w:rPr>
                <w:rFonts w:asciiTheme="majorHAnsi" w:hAnsiTheme="majorHAnsi" w:cstheme="majorHAnsi"/>
              </w:rPr>
              <w:t>-MT)</w:t>
            </w:r>
          </w:p>
        </w:tc>
        <w:tc>
          <w:tcPr>
            <w:tcW w:w="6451" w:type="dxa"/>
          </w:tcPr>
          <w:p w14:paraId="599D45F7" w14:textId="76EB5FF5" w:rsidR="00922583" w:rsidRPr="00242CFD" w:rsidRDefault="00922583" w:rsidP="0092258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Agradeceu a sugestão da </w:t>
            </w:r>
            <w:proofErr w:type="spellStart"/>
            <w:r>
              <w:rPr>
                <w:rFonts w:asciiTheme="majorHAnsi" w:hAnsiTheme="majorHAnsi" w:cstheme="majorHAnsi"/>
              </w:rPr>
              <w:t>Cyntia</w:t>
            </w:r>
            <w:proofErr w:type="spellEnd"/>
            <w:r>
              <w:rPr>
                <w:rFonts w:asciiTheme="majorHAnsi" w:hAnsiTheme="majorHAnsi" w:cstheme="majorHAnsi"/>
              </w:rPr>
              <w:t xml:space="preserve"> (WWF-Brasil) e informou que apenas três pessoas se inscreveram para participar da capacitação – Hélida (SEMA), Clóvis (Instituto Gaia) e Waldir (SINGTUR). Perguntou quais datas em que poderia ocorrer a capacitação.</w:t>
            </w:r>
          </w:p>
        </w:tc>
      </w:tr>
      <w:tr w:rsidR="00AA433E" w:rsidRPr="00242CFD" w14:paraId="6B3C90ED" w14:textId="77777777" w:rsidTr="00DC583B">
        <w:trPr>
          <w:trHeight w:val="553"/>
        </w:trPr>
        <w:tc>
          <w:tcPr>
            <w:tcW w:w="1980" w:type="dxa"/>
          </w:tcPr>
          <w:p w14:paraId="56888810" w14:textId="0C265911" w:rsidR="00AA433E" w:rsidRPr="00242CFD" w:rsidRDefault="00AA433E" w:rsidP="00AA433E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Cyntia</w:t>
            </w:r>
            <w:proofErr w:type="spellEnd"/>
            <w:r>
              <w:rPr>
                <w:rFonts w:asciiTheme="majorHAnsi" w:hAnsiTheme="majorHAnsi" w:cstheme="majorHAnsi"/>
              </w:rPr>
              <w:t xml:space="preserve"> (WWF-Brasil)</w:t>
            </w:r>
          </w:p>
        </w:tc>
        <w:tc>
          <w:tcPr>
            <w:tcW w:w="6451" w:type="dxa"/>
          </w:tcPr>
          <w:p w14:paraId="4ED8B8F6" w14:textId="60ADD1D3" w:rsidR="00AA433E" w:rsidRPr="00242CFD" w:rsidRDefault="00AA433E" w:rsidP="00AA433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Sugeriu no final de abril ou início de maio.</w:t>
            </w:r>
          </w:p>
        </w:tc>
      </w:tr>
      <w:tr w:rsidR="00922583" w:rsidRPr="00242CFD" w14:paraId="0ECA842C" w14:textId="77777777" w:rsidTr="00DC583B">
        <w:trPr>
          <w:trHeight w:val="553"/>
        </w:trPr>
        <w:tc>
          <w:tcPr>
            <w:tcW w:w="1980" w:type="dxa"/>
          </w:tcPr>
          <w:p w14:paraId="0D90D2F4" w14:textId="20646419" w:rsidR="00922583" w:rsidRPr="00242CFD" w:rsidRDefault="00922583" w:rsidP="0092258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Gabriela (Coordenadora do </w:t>
            </w:r>
            <w:proofErr w:type="spellStart"/>
            <w:r>
              <w:rPr>
                <w:rFonts w:asciiTheme="majorHAnsi" w:hAnsiTheme="majorHAnsi" w:cstheme="majorHAnsi"/>
              </w:rPr>
              <w:t>CERBPantanal</w:t>
            </w:r>
            <w:proofErr w:type="spellEnd"/>
            <w:r>
              <w:rPr>
                <w:rFonts w:asciiTheme="majorHAnsi" w:hAnsiTheme="majorHAnsi" w:cstheme="majorHAnsi"/>
              </w:rPr>
              <w:t>-MT)</w:t>
            </w:r>
          </w:p>
        </w:tc>
        <w:tc>
          <w:tcPr>
            <w:tcW w:w="6451" w:type="dxa"/>
          </w:tcPr>
          <w:p w14:paraId="07F9A20D" w14:textId="4A84A7E0" w:rsidR="00922583" w:rsidRPr="00242CFD" w:rsidRDefault="00922583" w:rsidP="0092258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Perguntou à </w:t>
            </w:r>
            <w:proofErr w:type="spellStart"/>
            <w:r>
              <w:rPr>
                <w:rFonts w:asciiTheme="majorHAnsi" w:hAnsiTheme="majorHAnsi" w:cstheme="majorHAnsi"/>
              </w:rPr>
              <w:t>Cyntia</w:t>
            </w:r>
            <w:proofErr w:type="spellEnd"/>
            <w:r>
              <w:rPr>
                <w:rFonts w:asciiTheme="majorHAnsi" w:hAnsiTheme="majorHAnsi" w:cstheme="majorHAnsi"/>
              </w:rPr>
              <w:t xml:space="preserve"> (WWF-Brasil) quantos dias são necessários para fazer a capacitação.</w:t>
            </w:r>
          </w:p>
        </w:tc>
      </w:tr>
      <w:tr w:rsidR="00AA433E" w:rsidRPr="00242CFD" w14:paraId="111F2F59" w14:textId="77777777" w:rsidTr="00DC583B">
        <w:trPr>
          <w:trHeight w:val="553"/>
        </w:trPr>
        <w:tc>
          <w:tcPr>
            <w:tcW w:w="1980" w:type="dxa"/>
          </w:tcPr>
          <w:p w14:paraId="0A3D4F59" w14:textId="45BB5A8E" w:rsidR="00AA433E" w:rsidRPr="00242CFD" w:rsidRDefault="00600C43" w:rsidP="00AA433E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Cyntia</w:t>
            </w:r>
            <w:proofErr w:type="spellEnd"/>
            <w:r>
              <w:rPr>
                <w:rFonts w:asciiTheme="majorHAnsi" w:hAnsiTheme="majorHAnsi" w:cstheme="majorHAnsi"/>
              </w:rPr>
              <w:t xml:space="preserve"> (WWF-Brasil)</w:t>
            </w:r>
          </w:p>
        </w:tc>
        <w:tc>
          <w:tcPr>
            <w:tcW w:w="6451" w:type="dxa"/>
          </w:tcPr>
          <w:p w14:paraId="6D19C81F" w14:textId="5491FD7F" w:rsidR="00AA433E" w:rsidRPr="00242CFD" w:rsidRDefault="00600C43" w:rsidP="00600C4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Respondeu que apenas algumas horas, quando você acessa a plataforma e pode inserir novos dados.</w:t>
            </w:r>
          </w:p>
        </w:tc>
      </w:tr>
      <w:tr w:rsidR="00922583" w:rsidRPr="00242CFD" w14:paraId="4DD42F4D" w14:textId="77777777" w:rsidTr="00DC583B">
        <w:trPr>
          <w:trHeight w:val="553"/>
        </w:trPr>
        <w:tc>
          <w:tcPr>
            <w:tcW w:w="1980" w:type="dxa"/>
          </w:tcPr>
          <w:p w14:paraId="746813F7" w14:textId="529C64FC" w:rsidR="00922583" w:rsidRPr="00242CFD" w:rsidRDefault="00922583" w:rsidP="0092258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Gabriela (Coordenadora do </w:t>
            </w:r>
            <w:proofErr w:type="spellStart"/>
            <w:r>
              <w:rPr>
                <w:rFonts w:asciiTheme="majorHAnsi" w:hAnsiTheme="majorHAnsi" w:cstheme="majorHAnsi"/>
              </w:rPr>
              <w:t>CERBPantanal</w:t>
            </w:r>
            <w:proofErr w:type="spellEnd"/>
            <w:r>
              <w:rPr>
                <w:rFonts w:asciiTheme="majorHAnsi" w:hAnsiTheme="majorHAnsi" w:cstheme="majorHAnsi"/>
              </w:rPr>
              <w:t>-MT)</w:t>
            </w:r>
          </w:p>
        </w:tc>
        <w:tc>
          <w:tcPr>
            <w:tcW w:w="6451" w:type="dxa"/>
          </w:tcPr>
          <w:p w14:paraId="57D2D221" w14:textId="53FD4969" w:rsidR="00922583" w:rsidRPr="00242CFD" w:rsidRDefault="00922583" w:rsidP="0092258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Solicitou à </w:t>
            </w:r>
            <w:proofErr w:type="spellStart"/>
            <w:r>
              <w:rPr>
                <w:rFonts w:asciiTheme="majorHAnsi" w:hAnsiTheme="majorHAnsi" w:cstheme="majorHAnsi"/>
              </w:rPr>
              <w:t>Cyntia</w:t>
            </w:r>
            <w:proofErr w:type="spellEnd"/>
            <w:r>
              <w:rPr>
                <w:rFonts w:asciiTheme="majorHAnsi" w:hAnsiTheme="majorHAnsi" w:cstheme="majorHAnsi"/>
              </w:rPr>
              <w:t xml:space="preserve"> (WWF-Brasil) que agendasse com a consultora uma data e nos informasse posteriormente. Agradeceu à </w:t>
            </w:r>
            <w:proofErr w:type="spellStart"/>
            <w:r>
              <w:rPr>
                <w:rFonts w:asciiTheme="majorHAnsi" w:hAnsiTheme="majorHAnsi" w:cstheme="majorHAnsi"/>
              </w:rPr>
              <w:t>Cyntia</w:t>
            </w:r>
            <w:proofErr w:type="spellEnd"/>
            <w:r>
              <w:rPr>
                <w:rFonts w:asciiTheme="majorHAnsi" w:hAnsiTheme="majorHAnsi" w:cstheme="majorHAnsi"/>
              </w:rPr>
              <w:t xml:space="preserve"> por toda colaboração do WWF-Brasil prestada ao </w:t>
            </w:r>
            <w:proofErr w:type="spellStart"/>
            <w:r>
              <w:rPr>
                <w:rFonts w:asciiTheme="majorHAnsi" w:hAnsiTheme="majorHAnsi" w:cstheme="majorHAnsi"/>
              </w:rPr>
              <w:t>CERBPantanal</w:t>
            </w:r>
            <w:proofErr w:type="spellEnd"/>
            <w:r>
              <w:rPr>
                <w:rFonts w:asciiTheme="majorHAnsi" w:hAnsiTheme="majorHAnsi" w:cstheme="majorHAnsi"/>
              </w:rPr>
              <w:t xml:space="preserve">-MT, especialmente com relação ao selo, e complementou dizendo que sentia muito a saída da ONG do Comitê, mas entendia os motivos para esta escolha. Agradeceu também porque o WWF-Brasil deixa o Comitê, mas continua como parceiro potencial. </w:t>
            </w:r>
          </w:p>
        </w:tc>
      </w:tr>
      <w:tr w:rsidR="00AA433E" w:rsidRPr="00242CFD" w14:paraId="5B75CDAE" w14:textId="77777777" w:rsidTr="00DE28B3">
        <w:trPr>
          <w:trHeight w:val="446"/>
        </w:trPr>
        <w:tc>
          <w:tcPr>
            <w:tcW w:w="1980" w:type="dxa"/>
          </w:tcPr>
          <w:p w14:paraId="60278BB7" w14:textId="530F07F8" w:rsidR="00AA433E" w:rsidRPr="00242CFD" w:rsidRDefault="005D20C7" w:rsidP="00AA433E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Cyntia</w:t>
            </w:r>
            <w:proofErr w:type="spellEnd"/>
            <w:r>
              <w:rPr>
                <w:rFonts w:asciiTheme="majorHAnsi" w:hAnsiTheme="majorHAnsi" w:cstheme="majorHAnsi"/>
              </w:rPr>
              <w:t xml:space="preserve"> (WWF-Brasil)</w:t>
            </w:r>
          </w:p>
        </w:tc>
        <w:tc>
          <w:tcPr>
            <w:tcW w:w="6451" w:type="dxa"/>
          </w:tcPr>
          <w:p w14:paraId="6827D726" w14:textId="2A3D79B1" w:rsidR="00AA433E" w:rsidRPr="00242CFD" w:rsidRDefault="005D20C7" w:rsidP="00AA433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Agradeceu a todos e se colocou à disposição como parceiros.</w:t>
            </w:r>
          </w:p>
        </w:tc>
      </w:tr>
      <w:tr w:rsidR="00922583" w:rsidRPr="00242CFD" w14:paraId="7F828E91" w14:textId="77777777" w:rsidTr="00DC583B">
        <w:trPr>
          <w:trHeight w:val="553"/>
        </w:trPr>
        <w:tc>
          <w:tcPr>
            <w:tcW w:w="1980" w:type="dxa"/>
          </w:tcPr>
          <w:p w14:paraId="40C5E2E3" w14:textId="73DF8538" w:rsidR="00922583" w:rsidRPr="00242CFD" w:rsidRDefault="00922583" w:rsidP="0092258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Gabriela (Coordenadora do </w:t>
            </w:r>
            <w:proofErr w:type="spellStart"/>
            <w:r>
              <w:rPr>
                <w:rFonts w:asciiTheme="majorHAnsi" w:hAnsiTheme="majorHAnsi" w:cstheme="majorHAnsi"/>
              </w:rPr>
              <w:t>CERBPantanal</w:t>
            </w:r>
            <w:proofErr w:type="spellEnd"/>
            <w:r>
              <w:rPr>
                <w:rFonts w:asciiTheme="majorHAnsi" w:hAnsiTheme="majorHAnsi" w:cstheme="majorHAnsi"/>
              </w:rPr>
              <w:t>-MT)</w:t>
            </w:r>
          </w:p>
        </w:tc>
        <w:tc>
          <w:tcPr>
            <w:tcW w:w="6451" w:type="dxa"/>
          </w:tcPr>
          <w:p w14:paraId="029DEC65" w14:textId="58ABCBFC" w:rsidR="00922583" w:rsidRPr="00242CFD" w:rsidRDefault="00922583" w:rsidP="0092258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Prosseguiu a reunião tratando da pauta seguinte – apresentação do Instituto Gaia sobre as ações relacionadas ao Plano de Ação da RB Pantanal 2020-2023. Solicitou ao Clóvis (Instituto Gaia) que iniciasse a apresentação.</w:t>
            </w:r>
          </w:p>
        </w:tc>
      </w:tr>
      <w:tr w:rsidR="00AA433E" w:rsidRPr="00242CFD" w14:paraId="4205F2D2" w14:textId="77777777" w:rsidTr="00DC583B">
        <w:trPr>
          <w:trHeight w:val="553"/>
        </w:trPr>
        <w:tc>
          <w:tcPr>
            <w:tcW w:w="1980" w:type="dxa"/>
          </w:tcPr>
          <w:p w14:paraId="733E8BE0" w14:textId="2F39ADE5" w:rsidR="00AA433E" w:rsidRPr="00242CFD" w:rsidRDefault="001A3579" w:rsidP="00AA433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Clóvis (Instituto Gaia) </w:t>
            </w:r>
          </w:p>
        </w:tc>
        <w:tc>
          <w:tcPr>
            <w:tcW w:w="6451" w:type="dxa"/>
          </w:tcPr>
          <w:p w14:paraId="41890EB4" w14:textId="2381EE4D" w:rsidR="00AA433E" w:rsidRPr="00242CFD" w:rsidRDefault="001A3579" w:rsidP="006F2049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Iniciou falando que o Instituto Gaia é uma ONG pequena, que trabalha com voluntários na região de Cáceres, MT.</w:t>
            </w:r>
            <w:r w:rsidR="006F2049">
              <w:rPr>
                <w:rFonts w:asciiTheme="majorHAnsi" w:hAnsiTheme="majorHAnsi" w:cstheme="majorHAnsi"/>
              </w:rPr>
              <w:t xml:space="preserve"> Ele não conseguiu dar continuidade na apresentação por causa de problemas na internet.</w:t>
            </w:r>
          </w:p>
        </w:tc>
      </w:tr>
      <w:tr w:rsidR="00922583" w:rsidRPr="00242CFD" w14:paraId="55F89E77" w14:textId="77777777" w:rsidTr="00DC583B">
        <w:trPr>
          <w:trHeight w:val="553"/>
        </w:trPr>
        <w:tc>
          <w:tcPr>
            <w:tcW w:w="1980" w:type="dxa"/>
          </w:tcPr>
          <w:p w14:paraId="5160763C" w14:textId="380F4463" w:rsidR="00922583" w:rsidRPr="00242CFD" w:rsidRDefault="00922583" w:rsidP="0092258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Gabriela (Coordenadora do </w:t>
            </w:r>
            <w:proofErr w:type="spellStart"/>
            <w:r>
              <w:rPr>
                <w:rFonts w:asciiTheme="majorHAnsi" w:hAnsiTheme="majorHAnsi" w:cstheme="majorHAnsi"/>
              </w:rPr>
              <w:t>CERBPantanal</w:t>
            </w:r>
            <w:proofErr w:type="spellEnd"/>
            <w:r>
              <w:rPr>
                <w:rFonts w:asciiTheme="majorHAnsi" w:hAnsiTheme="majorHAnsi" w:cstheme="majorHAnsi"/>
              </w:rPr>
              <w:t>-MT)</w:t>
            </w:r>
          </w:p>
        </w:tc>
        <w:tc>
          <w:tcPr>
            <w:tcW w:w="6451" w:type="dxa"/>
          </w:tcPr>
          <w:p w14:paraId="7CA4B675" w14:textId="3463A41B" w:rsidR="00922583" w:rsidRPr="00242CFD" w:rsidRDefault="00922583" w:rsidP="0092258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Argumentou que enquanto o Clóvis resolvia o problema na internet daria prosseguimento à reunião tratando da última pauta da reunião que tratava de alterações na Portaria SEMA nº 133/2017, que criou o </w:t>
            </w:r>
            <w:proofErr w:type="spellStart"/>
            <w:r>
              <w:rPr>
                <w:rFonts w:asciiTheme="majorHAnsi" w:hAnsiTheme="majorHAnsi" w:cstheme="majorHAnsi"/>
              </w:rPr>
              <w:t>CERBPantanal</w:t>
            </w:r>
            <w:proofErr w:type="spellEnd"/>
            <w:r>
              <w:rPr>
                <w:rFonts w:asciiTheme="majorHAnsi" w:hAnsiTheme="majorHAnsi" w:cstheme="majorHAnsi"/>
              </w:rPr>
              <w:t xml:space="preserve">-MT, e alterações no Regimento Interno publicado na </w:t>
            </w:r>
            <w:r>
              <w:rPr>
                <w:rFonts w:asciiTheme="majorHAnsi" w:hAnsiTheme="majorHAnsi" w:cstheme="majorHAnsi"/>
              </w:rPr>
              <w:lastRenderedPageBreak/>
              <w:t>Portaria nº 345/2018. Explicou que também foi publicada a Portaria SEMA nº 317/2017. Como o Clóvis (Instituto Gaia) conseguiu acessar a reunião será, então, dado prosseguimento à sua apresentação.</w:t>
            </w:r>
          </w:p>
        </w:tc>
      </w:tr>
      <w:tr w:rsidR="00B5617A" w:rsidRPr="00242CFD" w14:paraId="2CF0D8B9" w14:textId="77777777" w:rsidTr="00DC583B">
        <w:trPr>
          <w:trHeight w:val="553"/>
        </w:trPr>
        <w:tc>
          <w:tcPr>
            <w:tcW w:w="1980" w:type="dxa"/>
          </w:tcPr>
          <w:p w14:paraId="3DE40DBA" w14:textId="4EB43DA7" w:rsidR="00B5617A" w:rsidRPr="00242CFD" w:rsidRDefault="00B5617A" w:rsidP="00B5617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 xml:space="preserve">Clóvis (Instituto Gaia) </w:t>
            </w:r>
          </w:p>
        </w:tc>
        <w:tc>
          <w:tcPr>
            <w:tcW w:w="6451" w:type="dxa"/>
          </w:tcPr>
          <w:p w14:paraId="70EF71E2" w14:textId="246392B2" w:rsidR="009235B3" w:rsidRPr="00242CFD" w:rsidRDefault="002314B3" w:rsidP="005F436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Explicou que a ONG trabalha em rede em prol do Pantanal, sendo esta formada pelo Observatório do Pantanal, </w:t>
            </w:r>
            <w:proofErr w:type="spellStart"/>
            <w:r>
              <w:rPr>
                <w:rFonts w:asciiTheme="majorHAnsi" w:hAnsiTheme="majorHAnsi" w:cstheme="majorHAnsi"/>
              </w:rPr>
              <w:t>CERBPantanal</w:t>
            </w:r>
            <w:proofErr w:type="spellEnd"/>
            <w:r>
              <w:rPr>
                <w:rFonts w:asciiTheme="majorHAnsi" w:hAnsiTheme="majorHAnsi" w:cstheme="majorHAnsi"/>
              </w:rPr>
              <w:t>-MT, Aliança Pantanal. As atividades desenvolvidas no momento: a) o mapeamento de áreas tradicionais de ocupação na área da RB Pantanal, tendo como referência o rio Paraguai e seus afluentes, e está sendo realizado em parceria com ao Rede de Comunidades Tradicionais Pantaneira, os dados foram validad</w:t>
            </w:r>
            <w:r w:rsidR="003C4D54">
              <w:rPr>
                <w:rFonts w:asciiTheme="majorHAnsi" w:hAnsiTheme="majorHAnsi" w:cstheme="majorHAnsi"/>
              </w:rPr>
              <w:t>os</w:t>
            </w:r>
            <w:r>
              <w:rPr>
                <w:rFonts w:asciiTheme="majorHAnsi" w:hAnsiTheme="majorHAnsi" w:cstheme="majorHAnsi"/>
              </w:rPr>
              <w:t xml:space="preserve"> pela Rede e e</w:t>
            </w:r>
            <w:r w:rsidR="009235B3">
              <w:rPr>
                <w:rFonts w:asciiTheme="majorHAnsi" w:hAnsiTheme="majorHAnsi" w:cstheme="majorHAnsi"/>
              </w:rPr>
              <w:t>stá na fase de geoprocessamento</w:t>
            </w:r>
            <w:r w:rsidR="003C4D54">
              <w:rPr>
                <w:rFonts w:asciiTheme="majorHAnsi" w:hAnsiTheme="majorHAnsi" w:cstheme="majorHAnsi"/>
              </w:rPr>
              <w:t>; b) construção da Plataforma Agroecológica Brasileira e do selo “Identidade Agroecológica – Medalha Sem Fronteira”, cuja plataforma da Bolívia está ativa e a</w:t>
            </w:r>
            <w:r w:rsidR="00BB3D54">
              <w:rPr>
                <w:rFonts w:asciiTheme="majorHAnsi" w:hAnsiTheme="majorHAnsi" w:cstheme="majorHAnsi"/>
              </w:rPr>
              <w:t>s</w:t>
            </w:r>
            <w:r w:rsidR="003C4D54">
              <w:rPr>
                <w:rFonts w:asciiTheme="majorHAnsi" w:hAnsiTheme="majorHAnsi" w:cstheme="majorHAnsi"/>
              </w:rPr>
              <w:t xml:space="preserve"> do Paraguai </w:t>
            </w:r>
            <w:r w:rsidR="00BB3D54">
              <w:rPr>
                <w:rFonts w:asciiTheme="majorHAnsi" w:hAnsiTheme="majorHAnsi" w:cstheme="majorHAnsi"/>
              </w:rPr>
              <w:t xml:space="preserve">e Argentina </w:t>
            </w:r>
            <w:r w:rsidR="003C4D54">
              <w:rPr>
                <w:rFonts w:asciiTheme="majorHAnsi" w:hAnsiTheme="majorHAnsi" w:cstheme="majorHAnsi"/>
              </w:rPr>
              <w:t>est</w:t>
            </w:r>
            <w:r w:rsidR="00BB3D54">
              <w:rPr>
                <w:rFonts w:asciiTheme="majorHAnsi" w:hAnsiTheme="majorHAnsi" w:cstheme="majorHAnsi"/>
              </w:rPr>
              <w:t>ão</w:t>
            </w:r>
            <w:r w:rsidR="003C4D54">
              <w:rPr>
                <w:rFonts w:asciiTheme="majorHAnsi" w:hAnsiTheme="majorHAnsi" w:cstheme="majorHAnsi"/>
              </w:rPr>
              <w:t xml:space="preserve"> em construção</w:t>
            </w:r>
            <w:r w:rsidR="00BB3D54">
              <w:rPr>
                <w:rFonts w:asciiTheme="majorHAnsi" w:hAnsiTheme="majorHAnsi" w:cstheme="majorHAnsi"/>
              </w:rPr>
              <w:t>. A ONG acredita que até o final do ano a plataforma brasi</w:t>
            </w:r>
            <w:r w:rsidR="00F76865">
              <w:rPr>
                <w:rFonts w:asciiTheme="majorHAnsi" w:hAnsiTheme="majorHAnsi" w:cstheme="majorHAnsi"/>
              </w:rPr>
              <w:t xml:space="preserve">leira esteja finalizada e ativa; </w:t>
            </w:r>
            <w:r w:rsidR="00F4001C">
              <w:rPr>
                <w:rFonts w:asciiTheme="majorHAnsi" w:hAnsiTheme="majorHAnsi" w:cstheme="majorHAnsi"/>
              </w:rPr>
              <w:t xml:space="preserve">c) </w:t>
            </w:r>
            <w:r w:rsidR="00F76865">
              <w:rPr>
                <w:rFonts w:asciiTheme="majorHAnsi" w:hAnsiTheme="majorHAnsi" w:cstheme="majorHAnsi"/>
              </w:rPr>
              <w:t>o Gaia tem um projeto encam</w:t>
            </w:r>
            <w:r w:rsidR="009B514A">
              <w:rPr>
                <w:rFonts w:asciiTheme="majorHAnsi" w:hAnsiTheme="majorHAnsi" w:cstheme="majorHAnsi"/>
              </w:rPr>
              <w:t xml:space="preserve">inhado ao GEF sobre restauração no entorno da </w:t>
            </w:r>
            <w:r w:rsidR="00F4001C">
              <w:rPr>
                <w:rFonts w:asciiTheme="majorHAnsi" w:hAnsiTheme="majorHAnsi" w:cstheme="majorHAnsi"/>
              </w:rPr>
              <w:t>Estação</w:t>
            </w:r>
            <w:r w:rsidR="009B514A">
              <w:rPr>
                <w:rFonts w:asciiTheme="majorHAnsi" w:hAnsiTheme="majorHAnsi" w:cstheme="majorHAnsi"/>
              </w:rPr>
              <w:t xml:space="preserve"> Ecológica </w:t>
            </w:r>
            <w:proofErr w:type="spellStart"/>
            <w:r w:rsidR="009B514A">
              <w:rPr>
                <w:rFonts w:asciiTheme="majorHAnsi" w:hAnsiTheme="majorHAnsi" w:cstheme="majorHAnsi"/>
              </w:rPr>
              <w:t>Taiamã</w:t>
            </w:r>
            <w:proofErr w:type="spellEnd"/>
            <w:r w:rsidR="009B514A">
              <w:rPr>
                <w:rFonts w:asciiTheme="majorHAnsi" w:hAnsiTheme="majorHAnsi" w:cstheme="majorHAnsi"/>
              </w:rPr>
              <w:t xml:space="preserve">, em parceria a UNEMAT </w:t>
            </w:r>
            <w:r w:rsidR="00F4001C">
              <w:rPr>
                <w:rFonts w:asciiTheme="majorHAnsi" w:hAnsiTheme="majorHAnsi" w:cstheme="majorHAnsi"/>
              </w:rPr>
              <w:t>–</w:t>
            </w:r>
            <w:r w:rsidR="009B514A">
              <w:rPr>
                <w:rFonts w:asciiTheme="majorHAnsi" w:hAnsiTheme="majorHAnsi" w:cstheme="majorHAnsi"/>
              </w:rPr>
              <w:t xml:space="preserve"> Cáceres</w:t>
            </w:r>
            <w:r w:rsidR="00F4001C">
              <w:rPr>
                <w:rFonts w:asciiTheme="majorHAnsi" w:hAnsiTheme="majorHAnsi" w:cstheme="majorHAnsi"/>
              </w:rPr>
              <w:t xml:space="preserve">, a Rede de Comunidades Pantaneira e outras organizações; d) mapeamento das cadeias produtivas está sendo desenvolvido junto com a </w:t>
            </w:r>
            <w:r w:rsidR="00805C7C">
              <w:rPr>
                <w:rFonts w:asciiTheme="majorHAnsi" w:hAnsiTheme="majorHAnsi" w:cstheme="majorHAnsi"/>
              </w:rPr>
              <w:t xml:space="preserve">Rede de Empreendimentos da Economia Solidária e Produtos da </w:t>
            </w:r>
            <w:proofErr w:type="spellStart"/>
            <w:r w:rsidR="00805C7C">
              <w:rPr>
                <w:rFonts w:asciiTheme="majorHAnsi" w:hAnsiTheme="majorHAnsi" w:cstheme="majorHAnsi"/>
              </w:rPr>
              <w:t>Sociobiodiversidade</w:t>
            </w:r>
            <w:proofErr w:type="spellEnd"/>
            <w:r w:rsidR="00805C7C">
              <w:rPr>
                <w:rFonts w:asciiTheme="majorHAnsi" w:hAnsiTheme="majorHAnsi" w:cstheme="majorHAnsi"/>
              </w:rPr>
              <w:t xml:space="preserve"> (</w:t>
            </w:r>
            <w:r w:rsidR="00F4001C">
              <w:rPr>
                <w:rFonts w:asciiTheme="majorHAnsi" w:hAnsiTheme="majorHAnsi" w:cstheme="majorHAnsi"/>
              </w:rPr>
              <w:t>RESOLBIO</w:t>
            </w:r>
            <w:r w:rsidR="00805C7C">
              <w:rPr>
                <w:rFonts w:asciiTheme="majorHAnsi" w:hAnsiTheme="majorHAnsi" w:cstheme="majorHAnsi"/>
              </w:rPr>
              <w:t>), com trabalho de muitos anos com as cadeias do pequi, canjiquinha e cumbaru</w:t>
            </w:r>
            <w:r w:rsidR="009235B3">
              <w:rPr>
                <w:rFonts w:asciiTheme="majorHAnsi" w:hAnsiTheme="majorHAnsi" w:cstheme="majorHAnsi"/>
              </w:rPr>
              <w:t xml:space="preserve"> e outros produtos do extrativismo</w:t>
            </w:r>
            <w:r w:rsidR="00805C7C">
              <w:rPr>
                <w:rFonts w:asciiTheme="majorHAnsi" w:hAnsiTheme="majorHAnsi" w:cstheme="majorHAnsi"/>
              </w:rPr>
              <w:t>, além da pesca tradicional</w:t>
            </w:r>
            <w:r w:rsidR="009235B3">
              <w:rPr>
                <w:rFonts w:asciiTheme="majorHAnsi" w:hAnsiTheme="majorHAnsi" w:cstheme="majorHAnsi"/>
              </w:rPr>
              <w:t xml:space="preserve">; e) promover ações colaborativas no corredor de zonas úmidas dos rios Paraguai e Paraná constitui uma atividade em que foram desenvolvidas várias </w:t>
            </w:r>
            <w:proofErr w:type="spellStart"/>
            <w:r w:rsidR="009235B3" w:rsidRPr="003C6BC9">
              <w:rPr>
                <w:rFonts w:asciiTheme="majorHAnsi" w:hAnsiTheme="majorHAnsi" w:cstheme="majorHAnsi"/>
                <w:i/>
              </w:rPr>
              <w:t>lives</w:t>
            </w:r>
            <w:proofErr w:type="spellEnd"/>
            <w:r w:rsidR="009235B3">
              <w:rPr>
                <w:rFonts w:asciiTheme="majorHAnsi" w:hAnsiTheme="majorHAnsi" w:cstheme="majorHAnsi"/>
              </w:rPr>
              <w:t xml:space="preserve"> para discutir tais ações e encontros para discutir o pacto pela restauração</w:t>
            </w:r>
            <w:r w:rsidR="00937BF1">
              <w:rPr>
                <w:rFonts w:asciiTheme="majorHAnsi" w:hAnsiTheme="majorHAnsi" w:cstheme="majorHAnsi"/>
              </w:rPr>
              <w:t xml:space="preserve"> de áreas degradadas neste corredor</w:t>
            </w:r>
            <w:r w:rsidR="003C6BC9">
              <w:rPr>
                <w:rFonts w:asciiTheme="majorHAnsi" w:hAnsiTheme="majorHAnsi" w:cstheme="majorHAnsi"/>
              </w:rPr>
              <w:t xml:space="preserve">. Esse conjunto de ações representa os resultados obtidos para várias ações previstas no Plano de Ação 2020 a 2023 da RB Pantanal. </w:t>
            </w:r>
            <w:r w:rsidR="00B01306">
              <w:rPr>
                <w:rFonts w:asciiTheme="majorHAnsi" w:hAnsiTheme="majorHAnsi" w:cstheme="majorHAnsi"/>
              </w:rPr>
              <w:t xml:space="preserve">Com relação ao selo informou que a ONG, junto com o RESOLBIO e a Rede de CT Pantaneira estão visitando as comunidades com objetivo de validar a </w:t>
            </w:r>
            <w:r w:rsidR="005F4367">
              <w:rPr>
                <w:rFonts w:asciiTheme="majorHAnsi" w:hAnsiTheme="majorHAnsi" w:cstheme="majorHAnsi"/>
              </w:rPr>
              <w:t>qualificação para avaliadores</w:t>
            </w:r>
            <w:r w:rsidR="00B01306">
              <w:rPr>
                <w:rFonts w:asciiTheme="majorHAnsi" w:hAnsiTheme="majorHAnsi" w:cstheme="majorHAnsi"/>
              </w:rPr>
              <w:t xml:space="preserve"> </w:t>
            </w:r>
            <w:r w:rsidR="005F4367">
              <w:rPr>
                <w:rFonts w:asciiTheme="majorHAnsi" w:hAnsiTheme="majorHAnsi" w:cstheme="majorHAnsi"/>
              </w:rPr>
              <w:t xml:space="preserve">porque o selo é do tipo de garantia participativa, quando </w:t>
            </w:r>
            <w:r w:rsidR="00B01306">
              <w:rPr>
                <w:rFonts w:asciiTheme="majorHAnsi" w:hAnsiTheme="majorHAnsi" w:cstheme="majorHAnsi"/>
              </w:rPr>
              <w:t>uma comunidade avalia as ações de outra comunidade</w:t>
            </w:r>
            <w:r w:rsidR="005F4367">
              <w:rPr>
                <w:rFonts w:asciiTheme="majorHAnsi" w:hAnsiTheme="majorHAnsi" w:cstheme="majorHAnsi"/>
              </w:rPr>
              <w:t>.</w:t>
            </w:r>
            <w:r w:rsidR="00B01306">
              <w:rPr>
                <w:rFonts w:asciiTheme="majorHAnsi" w:hAnsiTheme="majorHAnsi" w:cstheme="majorHAnsi"/>
              </w:rPr>
              <w:t xml:space="preserve"> </w:t>
            </w:r>
            <w:r w:rsidR="005F4367">
              <w:rPr>
                <w:rFonts w:asciiTheme="majorHAnsi" w:hAnsiTheme="majorHAnsi" w:cstheme="majorHAnsi"/>
              </w:rPr>
              <w:t xml:space="preserve">A previsão de ser realizado um evento ainda no primeiro semestre e um segundo na semana do rio Paraguai, em novembro, o Instituto Gaia pretende lançar definitivamente a plataforma Agroecológica Brasileira em evento presencial ou virtual. </w:t>
            </w:r>
            <w:r w:rsidR="003C6BC9">
              <w:rPr>
                <w:rFonts w:asciiTheme="majorHAnsi" w:hAnsiTheme="majorHAnsi" w:cstheme="majorHAnsi"/>
              </w:rPr>
              <w:t xml:space="preserve">Salientamos também que os jovens da ONG estão trabalhando ativamente como </w:t>
            </w:r>
            <w:r w:rsidR="00B01306">
              <w:rPr>
                <w:rFonts w:asciiTheme="majorHAnsi" w:hAnsiTheme="majorHAnsi" w:cstheme="majorHAnsi"/>
              </w:rPr>
              <w:t>uma Rede de  J</w:t>
            </w:r>
            <w:r w:rsidR="003C6BC9">
              <w:rPr>
                <w:rFonts w:asciiTheme="majorHAnsi" w:hAnsiTheme="majorHAnsi" w:cstheme="majorHAnsi"/>
              </w:rPr>
              <w:t>ovens da RB Pantanal Mais informações estão disponíveis no site do Instituto Gaia (</w:t>
            </w:r>
            <w:hyperlink r:id="rId11" w:history="1">
              <w:r w:rsidR="003C6BC9" w:rsidRPr="008904E9">
                <w:rPr>
                  <w:rStyle w:val="Hyperlink"/>
                  <w:rFonts w:asciiTheme="majorHAnsi" w:hAnsiTheme="majorHAnsi" w:cstheme="majorHAnsi"/>
                </w:rPr>
                <w:t>https://www.institutogaiapantanal.com/#</w:t>
              </w:r>
            </w:hyperlink>
            <w:r w:rsidR="003C6BC9">
              <w:rPr>
                <w:rFonts w:asciiTheme="majorHAnsi" w:hAnsiTheme="majorHAnsi" w:cstheme="majorHAnsi"/>
              </w:rPr>
              <w:t>).</w:t>
            </w:r>
            <w:r w:rsidR="00B01306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B5617A" w:rsidRPr="00242CFD" w14:paraId="44597BBA" w14:textId="77777777" w:rsidTr="00DC583B">
        <w:trPr>
          <w:trHeight w:val="553"/>
        </w:trPr>
        <w:tc>
          <w:tcPr>
            <w:tcW w:w="1980" w:type="dxa"/>
          </w:tcPr>
          <w:p w14:paraId="2EB70128" w14:textId="463490E3" w:rsidR="00B5617A" w:rsidRPr="00242CFD" w:rsidRDefault="005F4367" w:rsidP="0092258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Gabriela (</w:t>
            </w:r>
            <w:r w:rsidR="00922583">
              <w:rPr>
                <w:rFonts w:asciiTheme="majorHAnsi" w:hAnsiTheme="majorHAnsi" w:cstheme="majorHAnsi"/>
              </w:rPr>
              <w:t xml:space="preserve">Coordenadora do </w:t>
            </w:r>
            <w:proofErr w:type="spellStart"/>
            <w:r w:rsidR="00922583">
              <w:rPr>
                <w:rFonts w:asciiTheme="majorHAnsi" w:hAnsiTheme="majorHAnsi" w:cstheme="majorHAnsi"/>
              </w:rPr>
              <w:t>CERBPantanal</w:t>
            </w:r>
            <w:proofErr w:type="spellEnd"/>
            <w:r w:rsidR="00922583">
              <w:rPr>
                <w:rFonts w:asciiTheme="majorHAnsi" w:hAnsiTheme="majorHAnsi" w:cstheme="majorHAnsi"/>
              </w:rPr>
              <w:t>-MT</w:t>
            </w:r>
            <w:r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6451" w:type="dxa"/>
          </w:tcPr>
          <w:p w14:paraId="3DB42E1A" w14:textId="29DFC226" w:rsidR="00B5617A" w:rsidRPr="00242CFD" w:rsidRDefault="005F4367" w:rsidP="0092258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Agradeceu a apresentação e sugeriu que o Clóvis (Instituto Gaia)</w:t>
            </w:r>
            <w:r w:rsidR="00922583">
              <w:rPr>
                <w:rFonts w:asciiTheme="majorHAnsi" w:hAnsiTheme="majorHAnsi" w:cstheme="majorHAnsi"/>
              </w:rPr>
              <w:t xml:space="preserve"> disponibilize a apresentação para os demais membros do Comitê. Disse ainda que caso não quisesse disponibilizar para todos encaminhasse apenas para Hélida (</w:t>
            </w:r>
            <w:r w:rsidR="00A05ED2">
              <w:rPr>
                <w:rFonts w:asciiTheme="majorHAnsi" w:hAnsiTheme="majorHAnsi" w:cstheme="majorHAnsi"/>
              </w:rPr>
              <w:t xml:space="preserve">SEMA) usar na elaboração da ATA. </w:t>
            </w:r>
          </w:p>
        </w:tc>
      </w:tr>
      <w:tr w:rsidR="00B5617A" w:rsidRPr="00242CFD" w14:paraId="425B7F77" w14:textId="77777777" w:rsidTr="00DC583B">
        <w:trPr>
          <w:trHeight w:val="553"/>
        </w:trPr>
        <w:tc>
          <w:tcPr>
            <w:tcW w:w="1980" w:type="dxa"/>
          </w:tcPr>
          <w:p w14:paraId="37EC7812" w14:textId="3B8F5CCC" w:rsidR="00B5617A" w:rsidRPr="00242CFD" w:rsidRDefault="00A05ED2" w:rsidP="00B5617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Clóvis (Instituto Gaia)</w:t>
            </w:r>
          </w:p>
        </w:tc>
        <w:tc>
          <w:tcPr>
            <w:tcW w:w="6451" w:type="dxa"/>
          </w:tcPr>
          <w:p w14:paraId="05C71ACB" w14:textId="1A1EBDEF" w:rsidR="00B5617A" w:rsidRPr="00242CFD" w:rsidRDefault="00497CE0" w:rsidP="00B5617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Informou que disponibilizaria a apresentação para todos</w:t>
            </w:r>
          </w:p>
        </w:tc>
      </w:tr>
      <w:tr w:rsidR="00B5617A" w:rsidRPr="00242CFD" w14:paraId="7BC059A8" w14:textId="77777777" w:rsidTr="00DC583B">
        <w:trPr>
          <w:trHeight w:val="553"/>
        </w:trPr>
        <w:tc>
          <w:tcPr>
            <w:tcW w:w="1980" w:type="dxa"/>
          </w:tcPr>
          <w:p w14:paraId="4B35C807" w14:textId="364DD9D7" w:rsidR="00B5617A" w:rsidRPr="00242CFD" w:rsidRDefault="00B5617A" w:rsidP="00B5617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69479F8A" w14:textId="14D479B5" w:rsidR="00B5617A" w:rsidRPr="00242CFD" w:rsidRDefault="00B5617A" w:rsidP="00B5617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B5617A" w:rsidRPr="00242CFD" w14:paraId="792F61F2" w14:textId="77777777" w:rsidTr="00DC583B">
        <w:trPr>
          <w:trHeight w:val="553"/>
        </w:trPr>
        <w:tc>
          <w:tcPr>
            <w:tcW w:w="1980" w:type="dxa"/>
          </w:tcPr>
          <w:p w14:paraId="1D3C6AC9" w14:textId="2B628681" w:rsidR="00B5617A" w:rsidRPr="00242CFD" w:rsidRDefault="00B5617A" w:rsidP="00B5617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31D95219" w14:textId="63AAD2B6" w:rsidR="00B5617A" w:rsidRPr="00242CFD" w:rsidRDefault="00B5617A" w:rsidP="00B5617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B5617A" w:rsidRPr="00242CFD" w14:paraId="4133D6D0" w14:textId="77777777" w:rsidTr="00DC583B">
        <w:trPr>
          <w:trHeight w:val="553"/>
        </w:trPr>
        <w:tc>
          <w:tcPr>
            <w:tcW w:w="1980" w:type="dxa"/>
          </w:tcPr>
          <w:p w14:paraId="7C4C6850" w14:textId="03EA3795" w:rsidR="00B5617A" w:rsidRPr="00242CFD" w:rsidRDefault="00B5617A" w:rsidP="00B5617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1A4AC352" w14:textId="7DCEDC66" w:rsidR="00B5617A" w:rsidRPr="00242CFD" w:rsidRDefault="00B5617A" w:rsidP="00B5617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B5617A" w:rsidRPr="00242CFD" w14:paraId="0BA63243" w14:textId="77777777" w:rsidTr="00DC583B">
        <w:trPr>
          <w:trHeight w:val="553"/>
        </w:trPr>
        <w:tc>
          <w:tcPr>
            <w:tcW w:w="1980" w:type="dxa"/>
          </w:tcPr>
          <w:p w14:paraId="2EAC1E05" w14:textId="32D4AA0C" w:rsidR="00B5617A" w:rsidRPr="00242CFD" w:rsidRDefault="00B5617A" w:rsidP="00B5617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1C087611" w14:textId="4B6312CA" w:rsidR="00B5617A" w:rsidRPr="00242CFD" w:rsidRDefault="00B5617A" w:rsidP="00B5617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B5617A" w:rsidRPr="00242CFD" w14:paraId="27095772" w14:textId="77777777" w:rsidTr="00DC583B">
        <w:trPr>
          <w:trHeight w:val="553"/>
        </w:trPr>
        <w:tc>
          <w:tcPr>
            <w:tcW w:w="1980" w:type="dxa"/>
          </w:tcPr>
          <w:p w14:paraId="29CD6B17" w14:textId="5B4A0C6C" w:rsidR="00B5617A" w:rsidRPr="00242CFD" w:rsidRDefault="00B5617A" w:rsidP="00B5617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489213AB" w14:textId="238C5FF5" w:rsidR="00B5617A" w:rsidRPr="00242CFD" w:rsidRDefault="00B5617A" w:rsidP="00B5617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B5617A" w:rsidRPr="00242CFD" w14:paraId="70E33B90" w14:textId="77777777" w:rsidTr="00DC583B">
        <w:trPr>
          <w:trHeight w:val="553"/>
        </w:trPr>
        <w:tc>
          <w:tcPr>
            <w:tcW w:w="1980" w:type="dxa"/>
          </w:tcPr>
          <w:p w14:paraId="6BE86F2A" w14:textId="1491A64B" w:rsidR="00B5617A" w:rsidRPr="00242CFD" w:rsidRDefault="00B5617A" w:rsidP="00B5617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4EFD9252" w14:textId="42CB83F2" w:rsidR="00B5617A" w:rsidRPr="00242CFD" w:rsidRDefault="00B5617A" w:rsidP="00B5617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B5617A" w:rsidRPr="00242CFD" w14:paraId="056D150B" w14:textId="77777777" w:rsidTr="00DC583B">
        <w:trPr>
          <w:trHeight w:val="553"/>
        </w:trPr>
        <w:tc>
          <w:tcPr>
            <w:tcW w:w="1980" w:type="dxa"/>
          </w:tcPr>
          <w:p w14:paraId="07431B7D" w14:textId="0C972084" w:rsidR="00B5617A" w:rsidRPr="00242CFD" w:rsidRDefault="00B5617A" w:rsidP="00B5617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34824A67" w14:textId="32A55ABF" w:rsidR="00B5617A" w:rsidRPr="00242CFD" w:rsidRDefault="00B5617A" w:rsidP="00B5617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B5617A" w:rsidRPr="00242CFD" w14:paraId="2517562F" w14:textId="77777777" w:rsidTr="00DC583B">
        <w:trPr>
          <w:trHeight w:val="553"/>
        </w:trPr>
        <w:tc>
          <w:tcPr>
            <w:tcW w:w="1980" w:type="dxa"/>
          </w:tcPr>
          <w:p w14:paraId="3C024850" w14:textId="1C60290D" w:rsidR="00B5617A" w:rsidRPr="00242CFD" w:rsidRDefault="00B5617A" w:rsidP="00B5617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3E9CEC05" w14:textId="1CC7143D" w:rsidR="00B5617A" w:rsidRPr="00242CFD" w:rsidRDefault="00B5617A" w:rsidP="00B5617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B5617A" w:rsidRPr="00242CFD" w14:paraId="48DAC609" w14:textId="77777777" w:rsidTr="00DC583B">
        <w:trPr>
          <w:trHeight w:val="553"/>
        </w:trPr>
        <w:tc>
          <w:tcPr>
            <w:tcW w:w="1980" w:type="dxa"/>
          </w:tcPr>
          <w:p w14:paraId="4AA11643" w14:textId="7A8AA148" w:rsidR="00B5617A" w:rsidRPr="00242CFD" w:rsidRDefault="00B5617A" w:rsidP="00B5617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20DFE82D" w14:textId="301396BD" w:rsidR="00B5617A" w:rsidRPr="00242CFD" w:rsidRDefault="00B5617A" w:rsidP="00B5617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B5617A" w:rsidRPr="00242CFD" w14:paraId="003C82D7" w14:textId="77777777" w:rsidTr="00DC583B">
        <w:trPr>
          <w:trHeight w:val="553"/>
        </w:trPr>
        <w:tc>
          <w:tcPr>
            <w:tcW w:w="1980" w:type="dxa"/>
          </w:tcPr>
          <w:p w14:paraId="68C09988" w14:textId="26400AE6" w:rsidR="00B5617A" w:rsidRPr="00242CFD" w:rsidRDefault="00B5617A" w:rsidP="00B5617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3FCEEBE5" w14:textId="335A3214" w:rsidR="00B5617A" w:rsidRPr="00242CFD" w:rsidRDefault="00B5617A" w:rsidP="00B5617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B5617A" w:rsidRPr="00242CFD" w14:paraId="735B3796" w14:textId="77777777" w:rsidTr="00DC583B">
        <w:trPr>
          <w:trHeight w:val="553"/>
        </w:trPr>
        <w:tc>
          <w:tcPr>
            <w:tcW w:w="1980" w:type="dxa"/>
          </w:tcPr>
          <w:p w14:paraId="362C30E5" w14:textId="4521F0B4" w:rsidR="00B5617A" w:rsidRPr="00242CFD" w:rsidRDefault="00B5617A" w:rsidP="00B5617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585C98B5" w14:textId="01EEE709" w:rsidR="00B5617A" w:rsidRPr="00242CFD" w:rsidRDefault="00B5617A" w:rsidP="00B5617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B5617A" w:rsidRPr="00242CFD" w14:paraId="784384ED" w14:textId="77777777" w:rsidTr="00DC583B">
        <w:trPr>
          <w:trHeight w:val="553"/>
        </w:trPr>
        <w:tc>
          <w:tcPr>
            <w:tcW w:w="1980" w:type="dxa"/>
          </w:tcPr>
          <w:p w14:paraId="577DDC3D" w14:textId="460E4A1F" w:rsidR="00B5617A" w:rsidRPr="00242CFD" w:rsidRDefault="00B5617A" w:rsidP="00B5617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1276F28B" w14:textId="421BF838" w:rsidR="00B5617A" w:rsidRPr="00242CFD" w:rsidRDefault="00B5617A" w:rsidP="00B5617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B5617A" w:rsidRPr="00242CFD" w14:paraId="61695D0D" w14:textId="77777777" w:rsidTr="00DC583B">
        <w:trPr>
          <w:trHeight w:val="553"/>
        </w:trPr>
        <w:tc>
          <w:tcPr>
            <w:tcW w:w="1980" w:type="dxa"/>
          </w:tcPr>
          <w:p w14:paraId="7CC3B7CA" w14:textId="4A7F5261" w:rsidR="00B5617A" w:rsidRPr="00242CFD" w:rsidRDefault="00B5617A" w:rsidP="00B5617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7B6EB6D7" w14:textId="2D3E4F92" w:rsidR="00B5617A" w:rsidRPr="00242CFD" w:rsidRDefault="00B5617A" w:rsidP="00B5617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B5617A" w:rsidRPr="00242CFD" w14:paraId="1BC781E9" w14:textId="77777777" w:rsidTr="00DC583B">
        <w:trPr>
          <w:trHeight w:val="553"/>
        </w:trPr>
        <w:tc>
          <w:tcPr>
            <w:tcW w:w="1980" w:type="dxa"/>
          </w:tcPr>
          <w:p w14:paraId="78184CAA" w14:textId="30EE21A9" w:rsidR="00B5617A" w:rsidRPr="00242CFD" w:rsidRDefault="00B5617A" w:rsidP="00B5617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57420BB2" w14:textId="118831E0" w:rsidR="00B5617A" w:rsidRPr="00242CFD" w:rsidRDefault="00B5617A" w:rsidP="00B5617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B5617A" w:rsidRPr="00242CFD" w14:paraId="720FC43D" w14:textId="77777777" w:rsidTr="00DC583B">
        <w:trPr>
          <w:trHeight w:val="553"/>
        </w:trPr>
        <w:tc>
          <w:tcPr>
            <w:tcW w:w="1980" w:type="dxa"/>
          </w:tcPr>
          <w:p w14:paraId="5594855A" w14:textId="7B9DC9F7" w:rsidR="00B5617A" w:rsidRPr="00242CFD" w:rsidRDefault="00B5617A" w:rsidP="00B5617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3DCCBA31" w14:textId="3A8E2E94" w:rsidR="00B5617A" w:rsidRPr="00242CFD" w:rsidRDefault="00B5617A" w:rsidP="00B5617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B5617A" w:rsidRPr="00242CFD" w14:paraId="64AA95DA" w14:textId="77777777" w:rsidTr="00DC583B">
        <w:trPr>
          <w:trHeight w:val="553"/>
        </w:trPr>
        <w:tc>
          <w:tcPr>
            <w:tcW w:w="1980" w:type="dxa"/>
          </w:tcPr>
          <w:p w14:paraId="1DB67921" w14:textId="6AB11A9B" w:rsidR="00B5617A" w:rsidRPr="00242CFD" w:rsidRDefault="00B5617A" w:rsidP="00B5617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7C51AEC4" w14:textId="6F59FFA4" w:rsidR="00B5617A" w:rsidRPr="00242CFD" w:rsidRDefault="00B5617A" w:rsidP="00B5617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B5617A" w:rsidRPr="00242CFD" w14:paraId="1903B1BE" w14:textId="77777777" w:rsidTr="00DC583B">
        <w:trPr>
          <w:trHeight w:val="553"/>
        </w:trPr>
        <w:tc>
          <w:tcPr>
            <w:tcW w:w="1980" w:type="dxa"/>
          </w:tcPr>
          <w:p w14:paraId="7F43C7C0" w14:textId="403990E3" w:rsidR="00B5617A" w:rsidRPr="00242CFD" w:rsidRDefault="00B5617A" w:rsidP="00B5617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6652FEBE" w14:textId="27569908" w:rsidR="00B5617A" w:rsidRPr="00242CFD" w:rsidRDefault="00B5617A" w:rsidP="00B5617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B5617A" w:rsidRPr="00242CFD" w14:paraId="2B694047" w14:textId="77777777" w:rsidTr="00DC583B">
        <w:trPr>
          <w:trHeight w:val="553"/>
        </w:trPr>
        <w:tc>
          <w:tcPr>
            <w:tcW w:w="1980" w:type="dxa"/>
          </w:tcPr>
          <w:p w14:paraId="143E8B30" w14:textId="4C1C7D70" w:rsidR="00B5617A" w:rsidRPr="00242CFD" w:rsidRDefault="00B5617A" w:rsidP="00B5617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3E6E6018" w14:textId="7B782B27" w:rsidR="00B5617A" w:rsidRPr="00242CFD" w:rsidRDefault="00B5617A" w:rsidP="00B5617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B5617A" w:rsidRPr="00242CFD" w14:paraId="12DC1EFF" w14:textId="77777777" w:rsidTr="00DC583B">
        <w:trPr>
          <w:trHeight w:val="553"/>
        </w:trPr>
        <w:tc>
          <w:tcPr>
            <w:tcW w:w="1980" w:type="dxa"/>
          </w:tcPr>
          <w:p w14:paraId="7FD3A92C" w14:textId="6B77EA9B" w:rsidR="00B5617A" w:rsidRPr="00242CFD" w:rsidRDefault="00B5617A" w:rsidP="00B5617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760E04D4" w14:textId="7C051EB4" w:rsidR="00B5617A" w:rsidRPr="00242CFD" w:rsidRDefault="00B5617A" w:rsidP="00B5617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B5617A" w:rsidRPr="00242CFD" w14:paraId="316149E3" w14:textId="77777777" w:rsidTr="00DC583B">
        <w:trPr>
          <w:trHeight w:val="553"/>
        </w:trPr>
        <w:tc>
          <w:tcPr>
            <w:tcW w:w="1980" w:type="dxa"/>
          </w:tcPr>
          <w:p w14:paraId="3AAEFA73" w14:textId="53E2E0F6" w:rsidR="00B5617A" w:rsidRPr="00242CFD" w:rsidRDefault="00B5617A" w:rsidP="00B5617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65CAD52F" w14:textId="72702907" w:rsidR="00B5617A" w:rsidRPr="00242CFD" w:rsidRDefault="00B5617A" w:rsidP="00B5617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B5617A" w:rsidRPr="00242CFD" w14:paraId="125D0412" w14:textId="77777777" w:rsidTr="00DC583B">
        <w:trPr>
          <w:trHeight w:val="553"/>
        </w:trPr>
        <w:tc>
          <w:tcPr>
            <w:tcW w:w="1980" w:type="dxa"/>
          </w:tcPr>
          <w:p w14:paraId="7C5C4CD2" w14:textId="5A659733" w:rsidR="00B5617A" w:rsidRPr="00242CFD" w:rsidRDefault="00B5617A" w:rsidP="00B5617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7BFC1FCD" w14:textId="41DD1B1A" w:rsidR="00B5617A" w:rsidRPr="00242CFD" w:rsidRDefault="00B5617A" w:rsidP="00B5617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B5617A" w:rsidRPr="00242CFD" w14:paraId="41DDCE94" w14:textId="77777777" w:rsidTr="00DC583B">
        <w:trPr>
          <w:trHeight w:val="553"/>
        </w:trPr>
        <w:tc>
          <w:tcPr>
            <w:tcW w:w="1980" w:type="dxa"/>
          </w:tcPr>
          <w:p w14:paraId="1571DF1D" w14:textId="21CF622E" w:rsidR="00B5617A" w:rsidRPr="00242CFD" w:rsidRDefault="00B5617A" w:rsidP="00B5617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4C891455" w14:textId="066668CE" w:rsidR="00B5617A" w:rsidRPr="00242CFD" w:rsidRDefault="00B5617A" w:rsidP="00B5617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B5617A" w:rsidRPr="00242CFD" w14:paraId="0F95EA25" w14:textId="77777777" w:rsidTr="00DC583B">
        <w:trPr>
          <w:trHeight w:val="553"/>
        </w:trPr>
        <w:tc>
          <w:tcPr>
            <w:tcW w:w="1980" w:type="dxa"/>
          </w:tcPr>
          <w:p w14:paraId="60B83921" w14:textId="23E0F435" w:rsidR="00B5617A" w:rsidRPr="00242CFD" w:rsidRDefault="00B5617A" w:rsidP="00B5617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16748819" w14:textId="2BF65328" w:rsidR="00B5617A" w:rsidRPr="00242CFD" w:rsidRDefault="00B5617A" w:rsidP="00B5617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B5617A" w:rsidRPr="00242CFD" w14:paraId="12AA2E60" w14:textId="77777777" w:rsidTr="00DC583B">
        <w:trPr>
          <w:trHeight w:val="553"/>
        </w:trPr>
        <w:tc>
          <w:tcPr>
            <w:tcW w:w="1980" w:type="dxa"/>
          </w:tcPr>
          <w:p w14:paraId="48CD6AED" w14:textId="51EB8FC1" w:rsidR="00B5617A" w:rsidRPr="00242CFD" w:rsidRDefault="00B5617A" w:rsidP="00B5617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0B8BF106" w14:textId="08056475" w:rsidR="00B5617A" w:rsidRPr="00242CFD" w:rsidRDefault="00B5617A" w:rsidP="00B5617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B5617A" w:rsidRPr="00242CFD" w14:paraId="41BF806C" w14:textId="77777777" w:rsidTr="00DC583B">
        <w:trPr>
          <w:trHeight w:val="553"/>
        </w:trPr>
        <w:tc>
          <w:tcPr>
            <w:tcW w:w="1980" w:type="dxa"/>
          </w:tcPr>
          <w:p w14:paraId="754AEB77" w14:textId="1986AA47" w:rsidR="00B5617A" w:rsidRPr="00242CFD" w:rsidRDefault="00B5617A" w:rsidP="00B5617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56381D0E" w14:textId="54F6C23E" w:rsidR="00B5617A" w:rsidRPr="00242CFD" w:rsidRDefault="00B5617A" w:rsidP="00B5617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B5617A" w:rsidRPr="00242CFD" w14:paraId="27F91F3B" w14:textId="77777777" w:rsidTr="00DC583B">
        <w:trPr>
          <w:trHeight w:val="553"/>
        </w:trPr>
        <w:tc>
          <w:tcPr>
            <w:tcW w:w="1980" w:type="dxa"/>
          </w:tcPr>
          <w:p w14:paraId="428FA5C4" w14:textId="39905182" w:rsidR="00B5617A" w:rsidRPr="00242CFD" w:rsidRDefault="00B5617A" w:rsidP="00B5617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1BD726D3" w14:textId="5E3F32E5" w:rsidR="00B5617A" w:rsidRPr="00242CFD" w:rsidRDefault="00B5617A" w:rsidP="00B5617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B5617A" w:rsidRPr="00242CFD" w14:paraId="1EC3E1D0" w14:textId="77777777" w:rsidTr="00DC583B">
        <w:trPr>
          <w:trHeight w:val="553"/>
        </w:trPr>
        <w:tc>
          <w:tcPr>
            <w:tcW w:w="1980" w:type="dxa"/>
          </w:tcPr>
          <w:p w14:paraId="1B2FE537" w14:textId="70F8C74B" w:rsidR="00B5617A" w:rsidRPr="00242CFD" w:rsidRDefault="00B5617A" w:rsidP="00B5617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17792D19" w14:textId="7093CBA7" w:rsidR="00B5617A" w:rsidRPr="00242CFD" w:rsidRDefault="00B5617A" w:rsidP="00B5617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B5617A" w:rsidRPr="00242CFD" w14:paraId="65385773" w14:textId="77777777" w:rsidTr="00DC583B">
        <w:trPr>
          <w:trHeight w:val="553"/>
        </w:trPr>
        <w:tc>
          <w:tcPr>
            <w:tcW w:w="1980" w:type="dxa"/>
          </w:tcPr>
          <w:p w14:paraId="5E8F5E0E" w14:textId="5EDE27B3" w:rsidR="00B5617A" w:rsidRPr="00242CFD" w:rsidRDefault="00B5617A" w:rsidP="00B5617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3D183865" w14:textId="13026B61" w:rsidR="00B5617A" w:rsidRPr="00242CFD" w:rsidRDefault="00B5617A" w:rsidP="00B5617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B5617A" w:rsidRPr="00242CFD" w14:paraId="61B633C8" w14:textId="77777777" w:rsidTr="00DC583B">
        <w:trPr>
          <w:trHeight w:val="553"/>
        </w:trPr>
        <w:tc>
          <w:tcPr>
            <w:tcW w:w="1980" w:type="dxa"/>
          </w:tcPr>
          <w:p w14:paraId="6EDD2E10" w14:textId="7939990F" w:rsidR="00B5617A" w:rsidRDefault="00B5617A" w:rsidP="00B5617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363D1E0A" w14:textId="0BA5F877" w:rsidR="00B5617A" w:rsidRDefault="00B5617A" w:rsidP="00B5617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B5617A" w:rsidRPr="00242CFD" w14:paraId="6837B16D" w14:textId="77777777" w:rsidTr="00DC583B">
        <w:trPr>
          <w:trHeight w:val="553"/>
        </w:trPr>
        <w:tc>
          <w:tcPr>
            <w:tcW w:w="1980" w:type="dxa"/>
          </w:tcPr>
          <w:p w14:paraId="16426C42" w14:textId="0FB62B25" w:rsidR="00B5617A" w:rsidRDefault="00B5617A" w:rsidP="00B5617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451" w:type="dxa"/>
          </w:tcPr>
          <w:p w14:paraId="0D3FEB6F" w14:textId="31B1DE9E" w:rsidR="00B5617A" w:rsidRDefault="00B5617A" w:rsidP="00B5617A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2C6C7F77" w14:textId="77777777" w:rsidR="00AC13CE" w:rsidRPr="00242CFD" w:rsidRDefault="00AC13CE" w:rsidP="005406A0">
      <w:pPr>
        <w:jc w:val="both"/>
        <w:rPr>
          <w:rFonts w:asciiTheme="majorHAnsi" w:hAnsiTheme="majorHAnsi" w:cstheme="maj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5DE8" w:rsidRPr="00242CFD" w14:paraId="3D0286A7" w14:textId="77777777" w:rsidTr="00F068F1">
        <w:tc>
          <w:tcPr>
            <w:tcW w:w="8494" w:type="dxa"/>
          </w:tcPr>
          <w:p w14:paraId="5962C3E8" w14:textId="77777777" w:rsidR="00D05DE8" w:rsidRPr="00242CFD" w:rsidRDefault="00D05DE8" w:rsidP="005406A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42CFD">
              <w:rPr>
                <w:rFonts w:asciiTheme="majorHAnsi" w:hAnsiTheme="majorHAnsi" w:cstheme="majorHAnsi"/>
                <w:b/>
              </w:rPr>
              <w:t>Encerramento</w:t>
            </w:r>
          </w:p>
        </w:tc>
      </w:tr>
      <w:tr w:rsidR="00D05DE8" w:rsidRPr="00242CFD" w14:paraId="56B82FA1" w14:textId="77777777" w:rsidTr="00F068F1">
        <w:tc>
          <w:tcPr>
            <w:tcW w:w="8494" w:type="dxa"/>
          </w:tcPr>
          <w:p w14:paraId="24F499AC" w14:textId="0D91F1B5" w:rsidR="00D05DE8" w:rsidRPr="00242CFD" w:rsidRDefault="00F06335" w:rsidP="000B1B03">
            <w:pPr>
              <w:jc w:val="both"/>
              <w:rPr>
                <w:rFonts w:asciiTheme="majorHAnsi" w:hAnsiTheme="majorHAnsi" w:cstheme="majorHAnsi"/>
              </w:rPr>
            </w:pPr>
            <w:r w:rsidRPr="00242CFD">
              <w:rPr>
                <w:rFonts w:asciiTheme="majorHAnsi" w:hAnsiTheme="majorHAnsi" w:cstheme="majorHAnsi"/>
              </w:rPr>
              <w:t>Nada mais havendo a declarar a</w:t>
            </w:r>
            <w:r w:rsidR="00515B2D" w:rsidRPr="00242CFD">
              <w:rPr>
                <w:rFonts w:asciiTheme="majorHAnsi" w:hAnsiTheme="majorHAnsi" w:cstheme="majorHAnsi"/>
              </w:rPr>
              <w:t xml:space="preserve"> Sr</w:t>
            </w:r>
            <w:r w:rsidRPr="00242CFD">
              <w:rPr>
                <w:rFonts w:asciiTheme="majorHAnsi" w:hAnsiTheme="majorHAnsi" w:cstheme="majorHAnsi"/>
              </w:rPr>
              <w:t>a. Gabriela</w:t>
            </w:r>
            <w:r w:rsidR="00515B2D" w:rsidRPr="00242CFD">
              <w:rPr>
                <w:rFonts w:asciiTheme="majorHAnsi" w:hAnsiTheme="majorHAnsi" w:cstheme="majorHAnsi"/>
              </w:rPr>
              <w:t xml:space="preserve"> (SEMA</w:t>
            </w:r>
            <w:r w:rsidR="00BB2DFE" w:rsidRPr="00242CFD">
              <w:rPr>
                <w:rFonts w:asciiTheme="majorHAnsi" w:hAnsiTheme="majorHAnsi" w:cstheme="majorHAnsi"/>
              </w:rPr>
              <w:t xml:space="preserve">) encerrou a reunião às 11h e </w:t>
            </w:r>
            <w:r w:rsidR="000B1B03">
              <w:rPr>
                <w:rFonts w:asciiTheme="majorHAnsi" w:hAnsiTheme="majorHAnsi" w:cstheme="majorHAnsi"/>
              </w:rPr>
              <w:t>04</w:t>
            </w:r>
            <w:r w:rsidR="00515B2D" w:rsidRPr="00242CFD">
              <w:rPr>
                <w:rFonts w:asciiTheme="majorHAnsi" w:hAnsiTheme="majorHAnsi" w:cstheme="majorHAnsi"/>
              </w:rPr>
              <w:t xml:space="preserve"> minutos e eu, Hélida Bruno Nogueira Borges, lavrei esta ATA que será </w:t>
            </w:r>
            <w:r w:rsidRPr="00242CFD">
              <w:rPr>
                <w:rFonts w:asciiTheme="majorHAnsi" w:hAnsiTheme="majorHAnsi" w:cstheme="majorHAnsi"/>
              </w:rPr>
              <w:t>avaliada</w:t>
            </w:r>
            <w:r w:rsidR="008902BB" w:rsidRPr="00242CFD">
              <w:rPr>
                <w:rFonts w:asciiTheme="majorHAnsi" w:hAnsiTheme="majorHAnsi" w:cstheme="majorHAnsi"/>
              </w:rPr>
              <w:t>,</w:t>
            </w:r>
            <w:r w:rsidRPr="00242CFD">
              <w:rPr>
                <w:rFonts w:asciiTheme="majorHAnsi" w:hAnsiTheme="majorHAnsi" w:cstheme="majorHAnsi"/>
              </w:rPr>
              <w:t xml:space="preserve"> as sugestões</w:t>
            </w:r>
            <w:r w:rsidR="008902BB" w:rsidRPr="00242CFD">
              <w:rPr>
                <w:rFonts w:asciiTheme="majorHAnsi" w:hAnsiTheme="majorHAnsi" w:cstheme="majorHAnsi"/>
              </w:rPr>
              <w:t xml:space="preserve"> e aprovação</w:t>
            </w:r>
            <w:r w:rsidRPr="00242CFD">
              <w:rPr>
                <w:rFonts w:asciiTheme="majorHAnsi" w:hAnsiTheme="majorHAnsi" w:cstheme="majorHAnsi"/>
              </w:rPr>
              <w:t xml:space="preserve"> apresentadas via e-mail </w:t>
            </w:r>
            <w:r w:rsidR="00515B2D" w:rsidRPr="00242CFD">
              <w:rPr>
                <w:rFonts w:asciiTheme="majorHAnsi" w:hAnsiTheme="majorHAnsi" w:cstheme="majorHAnsi"/>
              </w:rPr>
              <w:t>pelos membros do Comitê presentes à reunião</w:t>
            </w:r>
            <w:r w:rsidR="00F92208" w:rsidRPr="00242CFD">
              <w:rPr>
                <w:rFonts w:asciiTheme="majorHAnsi" w:hAnsiTheme="majorHAnsi" w:cstheme="majorHAnsi"/>
              </w:rPr>
              <w:t xml:space="preserve"> virtual</w:t>
            </w:r>
            <w:r w:rsidR="00515B2D" w:rsidRPr="00242CFD">
              <w:rPr>
                <w:rFonts w:asciiTheme="majorHAnsi" w:hAnsiTheme="majorHAnsi" w:cstheme="majorHAnsi"/>
              </w:rPr>
              <w:t>.</w:t>
            </w:r>
          </w:p>
        </w:tc>
      </w:tr>
    </w:tbl>
    <w:p w14:paraId="73080CA6" w14:textId="77777777" w:rsidR="00D05DE8" w:rsidRPr="00242CFD" w:rsidRDefault="00D05DE8" w:rsidP="00066F17">
      <w:pPr>
        <w:jc w:val="both"/>
        <w:rPr>
          <w:rFonts w:asciiTheme="majorHAnsi" w:hAnsiTheme="majorHAnsi" w:cstheme="majorHAnsi"/>
        </w:rPr>
      </w:pPr>
    </w:p>
    <w:sectPr w:rsidR="00D05DE8" w:rsidRPr="00242CFD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21A80" w14:textId="77777777" w:rsidR="007D66A2" w:rsidRDefault="007D66A2" w:rsidP="003154A2">
      <w:pPr>
        <w:spacing w:after="0" w:line="240" w:lineRule="auto"/>
      </w:pPr>
      <w:r>
        <w:separator/>
      </w:r>
    </w:p>
  </w:endnote>
  <w:endnote w:type="continuationSeparator" w:id="0">
    <w:p w14:paraId="1E212924" w14:textId="77777777" w:rsidR="007D66A2" w:rsidRDefault="007D66A2" w:rsidP="00315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0293013"/>
      <w:docPartObj>
        <w:docPartGallery w:val="Page Numbers (Bottom of Page)"/>
        <w:docPartUnique/>
      </w:docPartObj>
    </w:sdtPr>
    <w:sdtEndPr/>
    <w:sdtContent>
      <w:p w14:paraId="42AF73A1" w14:textId="2F3A2C2E" w:rsidR="007D66A2" w:rsidRDefault="007D66A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176">
          <w:rPr>
            <w:noProof/>
          </w:rPr>
          <w:t>3</w:t>
        </w:r>
        <w:r>
          <w:fldChar w:fldCharType="end"/>
        </w:r>
      </w:p>
    </w:sdtContent>
  </w:sdt>
  <w:p w14:paraId="5FF3BEB4" w14:textId="77777777" w:rsidR="007D66A2" w:rsidRDefault="007D66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803B8" w14:textId="77777777" w:rsidR="007D66A2" w:rsidRDefault="007D66A2" w:rsidP="003154A2">
      <w:pPr>
        <w:spacing w:after="0" w:line="240" w:lineRule="auto"/>
      </w:pPr>
      <w:r>
        <w:separator/>
      </w:r>
    </w:p>
  </w:footnote>
  <w:footnote w:type="continuationSeparator" w:id="0">
    <w:p w14:paraId="745856A9" w14:textId="77777777" w:rsidR="007D66A2" w:rsidRDefault="007D66A2" w:rsidP="00315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A1DD3"/>
    <w:multiLevelType w:val="multilevel"/>
    <w:tmpl w:val="9B102C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222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2222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222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222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222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222222"/>
      </w:rPr>
    </w:lvl>
  </w:abstractNum>
  <w:abstractNum w:abstractNumId="1" w15:restartNumberingAfterBreak="0">
    <w:nsid w:val="2480698A"/>
    <w:multiLevelType w:val="multilevel"/>
    <w:tmpl w:val="6AC0D6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222222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color w:val="2222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222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222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222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222222"/>
      </w:rPr>
    </w:lvl>
  </w:abstractNum>
  <w:abstractNum w:abstractNumId="2" w15:restartNumberingAfterBreak="0">
    <w:nsid w:val="367E4C32"/>
    <w:multiLevelType w:val="multilevel"/>
    <w:tmpl w:val="922C1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5DA3293"/>
    <w:multiLevelType w:val="multilevel"/>
    <w:tmpl w:val="CD8C02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CE"/>
    <w:rsid w:val="000028B0"/>
    <w:rsid w:val="00005D5B"/>
    <w:rsid w:val="0000766C"/>
    <w:rsid w:val="00007CDA"/>
    <w:rsid w:val="00010F21"/>
    <w:rsid w:val="000110A5"/>
    <w:rsid w:val="00015C62"/>
    <w:rsid w:val="0001698D"/>
    <w:rsid w:val="0002184A"/>
    <w:rsid w:val="00021E43"/>
    <w:rsid w:val="0002585A"/>
    <w:rsid w:val="00026329"/>
    <w:rsid w:val="000307E2"/>
    <w:rsid w:val="00032B03"/>
    <w:rsid w:val="000361A6"/>
    <w:rsid w:val="00036566"/>
    <w:rsid w:val="00036C34"/>
    <w:rsid w:val="00037103"/>
    <w:rsid w:val="00043559"/>
    <w:rsid w:val="000437D2"/>
    <w:rsid w:val="0004399D"/>
    <w:rsid w:val="00043D9C"/>
    <w:rsid w:val="000440D7"/>
    <w:rsid w:val="0004655F"/>
    <w:rsid w:val="00047CEC"/>
    <w:rsid w:val="00050F24"/>
    <w:rsid w:val="00054793"/>
    <w:rsid w:val="00056047"/>
    <w:rsid w:val="00057A6D"/>
    <w:rsid w:val="00060ED7"/>
    <w:rsid w:val="000650A1"/>
    <w:rsid w:val="00065AEE"/>
    <w:rsid w:val="000663D6"/>
    <w:rsid w:val="00066F17"/>
    <w:rsid w:val="000703A4"/>
    <w:rsid w:val="00070AB3"/>
    <w:rsid w:val="00070FD9"/>
    <w:rsid w:val="000753EB"/>
    <w:rsid w:val="000774F3"/>
    <w:rsid w:val="00082E7B"/>
    <w:rsid w:val="00083AC4"/>
    <w:rsid w:val="00084E55"/>
    <w:rsid w:val="000859CA"/>
    <w:rsid w:val="0008676A"/>
    <w:rsid w:val="00087533"/>
    <w:rsid w:val="00090DCA"/>
    <w:rsid w:val="00096764"/>
    <w:rsid w:val="000973B2"/>
    <w:rsid w:val="000A073D"/>
    <w:rsid w:val="000A5E4D"/>
    <w:rsid w:val="000A61A7"/>
    <w:rsid w:val="000A7846"/>
    <w:rsid w:val="000B1B03"/>
    <w:rsid w:val="000B3A85"/>
    <w:rsid w:val="000B486B"/>
    <w:rsid w:val="000B5502"/>
    <w:rsid w:val="000B5AA4"/>
    <w:rsid w:val="000B60AF"/>
    <w:rsid w:val="000B7D0C"/>
    <w:rsid w:val="000C0C1F"/>
    <w:rsid w:val="000C1731"/>
    <w:rsid w:val="000C4545"/>
    <w:rsid w:val="000C5652"/>
    <w:rsid w:val="000C582E"/>
    <w:rsid w:val="000C7D26"/>
    <w:rsid w:val="000D252C"/>
    <w:rsid w:val="000D35D5"/>
    <w:rsid w:val="000D4D8F"/>
    <w:rsid w:val="000D50A2"/>
    <w:rsid w:val="000D5E32"/>
    <w:rsid w:val="000E0474"/>
    <w:rsid w:val="000E2ABB"/>
    <w:rsid w:val="000E3E0D"/>
    <w:rsid w:val="000E4AE4"/>
    <w:rsid w:val="000E7BC1"/>
    <w:rsid w:val="000E7CCC"/>
    <w:rsid w:val="000F1176"/>
    <w:rsid w:val="000F2B0B"/>
    <w:rsid w:val="000F360A"/>
    <w:rsid w:val="000F4040"/>
    <w:rsid w:val="000F5049"/>
    <w:rsid w:val="000F531E"/>
    <w:rsid w:val="000F5A74"/>
    <w:rsid w:val="000F693A"/>
    <w:rsid w:val="00105D55"/>
    <w:rsid w:val="00105F46"/>
    <w:rsid w:val="00107CB8"/>
    <w:rsid w:val="00110A71"/>
    <w:rsid w:val="00111A77"/>
    <w:rsid w:val="001135D1"/>
    <w:rsid w:val="00113FFC"/>
    <w:rsid w:val="00115387"/>
    <w:rsid w:val="001203D5"/>
    <w:rsid w:val="00121045"/>
    <w:rsid w:val="0012117C"/>
    <w:rsid w:val="00122937"/>
    <w:rsid w:val="00122B72"/>
    <w:rsid w:val="00124A2B"/>
    <w:rsid w:val="00124ED2"/>
    <w:rsid w:val="0012595D"/>
    <w:rsid w:val="00127D80"/>
    <w:rsid w:val="00131A5A"/>
    <w:rsid w:val="00132675"/>
    <w:rsid w:val="00133679"/>
    <w:rsid w:val="00134336"/>
    <w:rsid w:val="00141233"/>
    <w:rsid w:val="001427F3"/>
    <w:rsid w:val="00143625"/>
    <w:rsid w:val="00145519"/>
    <w:rsid w:val="00145739"/>
    <w:rsid w:val="00146695"/>
    <w:rsid w:val="00147D2D"/>
    <w:rsid w:val="00151123"/>
    <w:rsid w:val="001518D1"/>
    <w:rsid w:val="00152CCA"/>
    <w:rsid w:val="00152F4A"/>
    <w:rsid w:val="00154D9A"/>
    <w:rsid w:val="00155C90"/>
    <w:rsid w:val="0015630C"/>
    <w:rsid w:val="00157E9B"/>
    <w:rsid w:val="00160B9E"/>
    <w:rsid w:val="00160C8A"/>
    <w:rsid w:val="00160E85"/>
    <w:rsid w:val="0016125C"/>
    <w:rsid w:val="00161AE2"/>
    <w:rsid w:val="00164898"/>
    <w:rsid w:val="00164E32"/>
    <w:rsid w:val="00165E40"/>
    <w:rsid w:val="001676D4"/>
    <w:rsid w:val="00172C4C"/>
    <w:rsid w:val="00173CF9"/>
    <w:rsid w:val="00174506"/>
    <w:rsid w:val="00174BEA"/>
    <w:rsid w:val="001755C7"/>
    <w:rsid w:val="00176DA9"/>
    <w:rsid w:val="00183FAA"/>
    <w:rsid w:val="00184A8B"/>
    <w:rsid w:val="00191D86"/>
    <w:rsid w:val="00192B63"/>
    <w:rsid w:val="00194D8F"/>
    <w:rsid w:val="00195123"/>
    <w:rsid w:val="001A00EC"/>
    <w:rsid w:val="001A0701"/>
    <w:rsid w:val="001A3579"/>
    <w:rsid w:val="001A360B"/>
    <w:rsid w:val="001A394D"/>
    <w:rsid w:val="001A6695"/>
    <w:rsid w:val="001B0A5B"/>
    <w:rsid w:val="001B1374"/>
    <w:rsid w:val="001B28D5"/>
    <w:rsid w:val="001B4902"/>
    <w:rsid w:val="001B678F"/>
    <w:rsid w:val="001C2DB7"/>
    <w:rsid w:val="001C4A62"/>
    <w:rsid w:val="001C6D15"/>
    <w:rsid w:val="001D2877"/>
    <w:rsid w:val="001D4D90"/>
    <w:rsid w:val="001E4257"/>
    <w:rsid w:val="001E6753"/>
    <w:rsid w:val="001F12CC"/>
    <w:rsid w:val="001F1D99"/>
    <w:rsid w:val="001F30E1"/>
    <w:rsid w:val="001F4739"/>
    <w:rsid w:val="001F7058"/>
    <w:rsid w:val="00201047"/>
    <w:rsid w:val="002021A9"/>
    <w:rsid w:val="00203070"/>
    <w:rsid w:val="00204752"/>
    <w:rsid w:val="002048C7"/>
    <w:rsid w:val="002052E5"/>
    <w:rsid w:val="002066C3"/>
    <w:rsid w:val="00206947"/>
    <w:rsid w:val="0020766B"/>
    <w:rsid w:val="00210BE1"/>
    <w:rsid w:val="00211A97"/>
    <w:rsid w:val="00211E6B"/>
    <w:rsid w:val="00213994"/>
    <w:rsid w:val="00213B67"/>
    <w:rsid w:val="002151F9"/>
    <w:rsid w:val="00217EFA"/>
    <w:rsid w:val="00220779"/>
    <w:rsid w:val="00223190"/>
    <w:rsid w:val="002267A8"/>
    <w:rsid w:val="00226F21"/>
    <w:rsid w:val="00227C7A"/>
    <w:rsid w:val="002314B3"/>
    <w:rsid w:val="00233320"/>
    <w:rsid w:val="00235417"/>
    <w:rsid w:val="00235DEB"/>
    <w:rsid w:val="00236121"/>
    <w:rsid w:val="00236A6F"/>
    <w:rsid w:val="0024062A"/>
    <w:rsid w:val="00241FE2"/>
    <w:rsid w:val="002421BE"/>
    <w:rsid w:val="002423C9"/>
    <w:rsid w:val="00242CFD"/>
    <w:rsid w:val="00244FA0"/>
    <w:rsid w:val="0024752E"/>
    <w:rsid w:val="00247EFB"/>
    <w:rsid w:val="00247F77"/>
    <w:rsid w:val="002507D5"/>
    <w:rsid w:val="00250ABE"/>
    <w:rsid w:val="00251414"/>
    <w:rsid w:val="00251C85"/>
    <w:rsid w:val="00251FBD"/>
    <w:rsid w:val="002536F5"/>
    <w:rsid w:val="002552CF"/>
    <w:rsid w:val="0026072D"/>
    <w:rsid w:val="00262D01"/>
    <w:rsid w:val="00263571"/>
    <w:rsid w:val="00265141"/>
    <w:rsid w:val="0026633D"/>
    <w:rsid w:val="00270543"/>
    <w:rsid w:val="002707D9"/>
    <w:rsid w:val="002723B9"/>
    <w:rsid w:val="002750AD"/>
    <w:rsid w:val="00275B7E"/>
    <w:rsid w:val="00276780"/>
    <w:rsid w:val="0028079B"/>
    <w:rsid w:val="00280A64"/>
    <w:rsid w:val="00281861"/>
    <w:rsid w:val="00283E83"/>
    <w:rsid w:val="00284300"/>
    <w:rsid w:val="0028487D"/>
    <w:rsid w:val="00287DD6"/>
    <w:rsid w:val="00290E26"/>
    <w:rsid w:val="00290FD2"/>
    <w:rsid w:val="00291622"/>
    <w:rsid w:val="002916AC"/>
    <w:rsid w:val="002926A2"/>
    <w:rsid w:val="002962F5"/>
    <w:rsid w:val="002978BE"/>
    <w:rsid w:val="002A170F"/>
    <w:rsid w:val="002A1BE4"/>
    <w:rsid w:val="002A25EA"/>
    <w:rsid w:val="002A5A6F"/>
    <w:rsid w:val="002A63C7"/>
    <w:rsid w:val="002B24C8"/>
    <w:rsid w:val="002B2EA3"/>
    <w:rsid w:val="002B4238"/>
    <w:rsid w:val="002B5538"/>
    <w:rsid w:val="002B5BBE"/>
    <w:rsid w:val="002C0ADD"/>
    <w:rsid w:val="002C0E88"/>
    <w:rsid w:val="002C1AB2"/>
    <w:rsid w:val="002C3260"/>
    <w:rsid w:val="002C4276"/>
    <w:rsid w:val="002D045A"/>
    <w:rsid w:val="002D22DF"/>
    <w:rsid w:val="002D3F40"/>
    <w:rsid w:val="002D49EA"/>
    <w:rsid w:val="002D50FD"/>
    <w:rsid w:val="002D6215"/>
    <w:rsid w:val="002E0EFE"/>
    <w:rsid w:val="002E546F"/>
    <w:rsid w:val="002E590B"/>
    <w:rsid w:val="002E6DF5"/>
    <w:rsid w:val="002F0E94"/>
    <w:rsid w:val="002F1DCE"/>
    <w:rsid w:val="002F1FBC"/>
    <w:rsid w:val="002F363F"/>
    <w:rsid w:val="002F5C70"/>
    <w:rsid w:val="003054A7"/>
    <w:rsid w:val="00306474"/>
    <w:rsid w:val="00306C59"/>
    <w:rsid w:val="0031125F"/>
    <w:rsid w:val="00312018"/>
    <w:rsid w:val="00313A26"/>
    <w:rsid w:val="003150ED"/>
    <w:rsid w:val="003154A2"/>
    <w:rsid w:val="00315AD3"/>
    <w:rsid w:val="003170D0"/>
    <w:rsid w:val="00317F35"/>
    <w:rsid w:val="00322DB5"/>
    <w:rsid w:val="00323AC8"/>
    <w:rsid w:val="00324A0B"/>
    <w:rsid w:val="00324E18"/>
    <w:rsid w:val="003252CF"/>
    <w:rsid w:val="003270A0"/>
    <w:rsid w:val="00327AD6"/>
    <w:rsid w:val="00327DCF"/>
    <w:rsid w:val="0033205B"/>
    <w:rsid w:val="00333501"/>
    <w:rsid w:val="00345235"/>
    <w:rsid w:val="00347699"/>
    <w:rsid w:val="00351269"/>
    <w:rsid w:val="00351401"/>
    <w:rsid w:val="0035200E"/>
    <w:rsid w:val="00352E9D"/>
    <w:rsid w:val="003537F5"/>
    <w:rsid w:val="003558A3"/>
    <w:rsid w:val="003572C9"/>
    <w:rsid w:val="00360199"/>
    <w:rsid w:val="00361EB7"/>
    <w:rsid w:val="00365680"/>
    <w:rsid w:val="0036601A"/>
    <w:rsid w:val="003714AD"/>
    <w:rsid w:val="00372F7A"/>
    <w:rsid w:val="00375E5B"/>
    <w:rsid w:val="00376017"/>
    <w:rsid w:val="00380ECF"/>
    <w:rsid w:val="003928B9"/>
    <w:rsid w:val="00394DEC"/>
    <w:rsid w:val="00394F5B"/>
    <w:rsid w:val="003960BE"/>
    <w:rsid w:val="003961D4"/>
    <w:rsid w:val="00396475"/>
    <w:rsid w:val="0039703C"/>
    <w:rsid w:val="003A0AB2"/>
    <w:rsid w:val="003A468E"/>
    <w:rsid w:val="003B4B71"/>
    <w:rsid w:val="003B5BD7"/>
    <w:rsid w:val="003B7199"/>
    <w:rsid w:val="003C040E"/>
    <w:rsid w:val="003C09A4"/>
    <w:rsid w:val="003C0E1B"/>
    <w:rsid w:val="003C1A38"/>
    <w:rsid w:val="003C1CA3"/>
    <w:rsid w:val="003C2BF0"/>
    <w:rsid w:val="003C3A44"/>
    <w:rsid w:val="003C4D54"/>
    <w:rsid w:val="003C6BC9"/>
    <w:rsid w:val="003D1496"/>
    <w:rsid w:val="003D16A6"/>
    <w:rsid w:val="003D2EE7"/>
    <w:rsid w:val="003D3364"/>
    <w:rsid w:val="003D35D4"/>
    <w:rsid w:val="003D3BB3"/>
    <w:rsid w:val="003D4757"/>
    <w:rsid w:val="003D6470"/>
    <w:rsid w:val="003E129B"/>
    <w:rsid w:val="003E18C9"/>
    <w:rsid w:val="003E1B95"/>
    <w:rsid w:val="003E3079"/>
    <w:rsid w:val="003E3E90"/>
    <w:rsid w:val="003E48F6"/>
    <w:rsid w:val="003F10EA"/>
    <w:rsid w:val="003F1D84"/>
    <w:rsid w:val="003F3CBE"/>
    <w:rsid w:val="003F6142"/>
    <w:rsid w:val="003F70AD"/>
    <w:rsid w:val="003F786D"/>
    <w:rsid w:val="004002D9"/>
    <w:rsid w:val="00402CCE"/>
    <w:rsid w:val="00403836"/>
    <w:rsid w:val="00403F2B"/>
    <w:rsid w:val="0040405B"/>
    <w:rsid w:val="004054CF"/>
    <w:rsid w:val="00407093"/>
    <w:rsid w:val="00407ED0"/>
    <w:rsid w:val="00410E87"/>
    <w:rsid w:val="00411C2D"/>
    <w:rsid w:val="004121E9"/>
    <w:rsid w:val="00412A03"/>
    <w:rsid w:val="00413ADE"/>
    <w:rsid w:val="00417550"/>
    <w:rsid w:val="00420571"/>
    <w:rsid w:val="004237CA"/>
    <w:rsid w:val="00423BA6"/>
    <w:rsid w:val="004251B6"/>
    <w:rsid w:val="00430DF7"/>
    <w:rsid w:val="004328F5"/>
    <w:rsid w:val="00433CDA"/>
    <w:rsid w:val="00433E91"/>
    <w:rsid w:val="0043483A"/>
    <w:rsid w:val="004349E8"/>
    <w:rsid w:val="00446B02"/>
    <w:rsid w:val="004532E5"/>
    <w:rsid w:val="00453B6A"/>
    <w:rsid w:val="004600E5"/>
    <w:rsid w:val="00461C9B"/>
    <w:rsid w:val="00461D1C"/>
    <w:rsid w:val="004647AB"/>
    <w:rsid w:val="00465480"/>
    <w:rsid w:val="00465B57"/>
    <w:rsid w:val="00465DBB"/>
    <w:rsid w:val="00467912"/>
    <w:rsid w:val="00473EE5"/>
    <w:rsid w:val="0048109F"/>
    <w:rsid w:val="004813D1"/>
    <w:rsid w:val="00481EEC"/>
    <w:rsid w:val="00483520"/>
    <w:rsid w:val="00483F3E"/>
    <w:rsid w:val="00485DE5"/>
    <w:rsid w:val="00486C11"/>
    <w:rsid w:val="00486E5A"/>
    <w:rsid w:val="004878E4"/>
    <w:rsid w:val="00494534"/>
    <w:rsid w:val="0049471A"/>
    <w:rsid w:val="004948C2"/>
    <w:rsid w:val="00496C79"/>
    <w:rsid w:val="00497CE0"/>
    <w:rsid w:val="00497EFA"/>
    <w:rsid w:val="004A0D17"/>
    <w:rsid w:val="004A1370"/>
    <w:rsid w:val="004A195C"/>
    <w:rsid w:val="004A1B15"/>
    <w:rsid w:val="004A24D9"/>
    <w:rsid w:val="004A4FF8"/>
    <w:rsid w:val="004A7BDA"/>
    <w:rsid w:val="004B0DC6"/>
    <w:rsid w:val="004B2A57"/>
    <w:rsid w:val="004B3219"/>
    <w:rsid w:val="004B4CCD"/>
    <w:rsid w:val="004B4D82"/>
    <w:rsid w:val="004B50AD"/>
    <w:rsid w:val="004C0951"/>
    <w:rsid w:val="004C2C8E"/>
    <w:rsid w:val="004C31EE"/>
    <w:rsid w:val="004C3927"/>
    <w:rsid w:val="004C53CE"/>
    <w:rsid w:val="004C5A16"/>
    <w:rsid w:val="004D05FD"/>
    <w:rsid w:val="004D077F"/>
    <w:rsid w:val="004D2B26"/>
    <w:rsid w:val="004D3906"/>
    <w:rsid w:val="004D3A29"/>
    <w:rsid w:val="004D552D"/>
    <w:rsid w:val="004D66D9"/>
    <w:rsid w:val="004E2EFD"/>
    <w:rsid w:val="004E42FC"/>
    <w:rsid w:val="004E6B56"/>
    <w:rsid w:val="004E7970"/>
    <w:rsid w:val="004F0984"/>
    <w:rsid w:val="004F0B12"/>
    <w:rsid w:val="004F1E5A"/>
    <w:rsid w:val="004F231B"/>
    <w:rsid w:val="004F4592"/>
    <w:rsid w:val="004F7252"/>
    <w:rsid w:val="00500FF7"/>
    <w:rsid w:val="00501C00"/>
    <w:rsid w:val="00502660"/>
    <w:rsid w:val="0050457C"/>
    <w:rsid w:val="00510A2C"/>
    <w:rsid w:val="0051190E"/>
    <w:rsid w:val="00511C30"/>
    <w:rsid w:val="00511D56"/>
    <w:rsid w:val="00513C27"/>
    <w:rsid w:val="00513DA1"/>
    <w:rsid w:val="00514761"/>
    <w:rsid w:val="00515B2D"/>
    <w:rsid w:val="00520A34"/>
    <w:rsid w:val="005228B8"/>
    <w:rsid w:val="00531345"/>
    <w:rsid w:val="00531B1A"/>
    <w:rsid w:val="0053234B"/>
    <w:rsid w:val="005372E6"/>
    <w:rsid w:val="005406A0"/>
    <w:rsid w:val="0054185C"/>
    <w:rsid w:val="00543550"/>
    <w:rsid w:val="00543C44"/>
    <w:rsid w:val="0054419E"/>
    <w:rsid w:val="00547E96"/>
    <w:rsid w:val="005523B6"/>
    <w:rsid w:val="00552648"/>
    <w:rsid w:val="00552E6B"/>
    <w:rsid w:val="005533CC"/>
    <w:rsid w:val="0055600F"/>
    <w:rsid w:val="00557E61"/>
    <w:rsid w:val="00560BEB"/>
    <w:rsid w:val="00560D7E"/>
    <w:rsid w:val="005629EC"/>
    <w:rsid w:val="00570B42"/>
    <w:rsid w:val="005726E5"/>
    <w:rsid w:val="00573DF4"/>
    <w:rsid w:val="00577BF6"/>
    <w:rsid w:val="00584154"/>
    <w:rsid w:val="005844D7"/>
    <w:rsid w:val="00584E95"/>
    <w:rsid w:val="005850B0"/>
    <w:rsid w:val="0059067E"/>
    <w:rsid w:val="005921D2"/>
    <w:rsid w:val="005930B9"/>
    <w:rsid w:val="00594692"/>
    <w:rsid w:val="005977B3"/>
    <w:rsid w:val="005A0FA9"/>
    <w:rsid w:val="005A2E9D"/>
    <w:rsid w:val="005A452D"/>
    <w:rsid w:val="005A7DA6"/>
    <w:rsid w:val="005B104B"/>
    <w:rsid w:val="005B5DCD"/>
    <w:rsid w:val="005B5FA3"/>
    <w:rsid w:val="005B6AA6"/>
    <w:rsid w:val="005C06C9"/>
    <w:rsid w:val="005C2465"/>
    <w:rsid w:val="005C3E34"/>
    <w:rsid w:val="005C4351"/>
    <w:rsid w:val="005C728F"/>
    <w:rsid w:val="005D0C81"/>
    <w:rsid w:val="005D20C7"/>
    <w:rsid w:val="005D35A8"/>
    <w:rsid w:val="005D3DEA"/>
    <w:rsid w:val="005D4EC2"/>
    <w:rsid w:val="005D575E"/>
    <w:rsid w:val="005D76EE"/>
    <w:rsid w:val="005E038E"/>
    <w:rsid w:val="005E1F97"/>
    <w:rsid w:val="005E3D9F"/>
    <w:rsid w:val="005E4EDF"/>
    <w:rsid w:val="005F1C04"/>
    <w:rsid w:val="005F1E15"/>
    <w:rsid w:val="005F4367"/>
    <w:rsid w:val="005F7934"/>
    <w:rsid w:val="00600C43"/>
    <w:rsid w:val="006016F7"/>
    <w:rsid w:val="0060348A"/>
    <w:rsid w:val="00605B40"/>
    <w:rsid w:val="00613C7C"/>
    <w:rsid w:val="00614743"/>
    <w:rsid w:val="006154B9"/>
    <w:rsid w:val="00615CB8"/>
    <w:rsid w:val="006211F2"/>
    <w:rsid w:val="006215A9"/>
    <w:rsid w:val="00622354"/>
    <w:rsid w:val="0062358C"/>
    <w:rsid w:val="00623B4D"/>
    <w:rsid w:val="0062513A"/>
    <w:rsid w:val="006307E1"/>
    <w:rsid w:val="00631296"/>
    <w:rsid w:val="00632727"/>
    <w:rsid w:val="00633162"/>
    <w:rsid w:val="0063412D"/>
    <w:rsid w:val="006417EE"/>
    <w:rsid w:val="006474DF"/>
    <w:rsid w:val="006534FD"/>
    <w:rsid w:val="00664327"/>
    <w:rsid w:val="00664CF5"/>
    <w:rsid w:val="00665598"/>
    <w:rsid w:val="00665708"/>
    <w:rsid w:val="0066687D"/>
    <w:rsid w:val="00673DBF"/>
    <w:rsid w:val="00674E8C"/>
    <w:rsid w:val="00675782"/>
    <w:rsid w:val="00677736"/>
    <w:rsid w:val="00682951"/>
    <w:rsid w:val="00684E73"/>
    <w:rsid w:val="006852F5"/>
    <w:rsid w:val="006858C3"/>
    <w:rsid w:val="006861A7"/>
    <w:rsid w:val="00691411"/>
    <w:rsid w:val="00692451"/>
    <w:rsid w:val="00694018"/>
    <w:rsid w:val="006A046C"/>
    <w:rsid w:val="006A058A"/>
    <w:rsid w:val="006A46C1"/>
    <w:rsid w:val="006B13A6"/>
    <w:rsid w:val="006B1A00"/>
    <w:rsid w:val="006B2127"/>
    <w:rsid w:val="006B3549"/>
    <w:rsid w:val="006B4EAE"/>
    <w:rsid w:val="006C0176"/>
    <w:rsid w:val="006C1C51"/>
    <w:rsid w:val="006C24CA"/>
    <w:rsid w:val="006C4205"/>
    <w:rsid w:val="006C6A09"/>
    <w:rsid w:val="006C6B7F"/>
    <w:rsid w:val="006C7BC0"/>
    <w:rsid w:val="006D1B1E"/>
    <w:rsid w:val="006D2F53"/>
    <w:rsid w:val="006D3D7E"/>
    <w:rsid w:val="006D3DD0"/>
    <w:rsid w:val="006D3E02"/>
    <w:rsid w:val="006E202F"/>
    <w:rsid w:val="006E4A4A"/>
    <w:rsid w:val="006E641A"/>
    <w:rsid w:val="006F1788"/>
    <w:rsid w:val="006F2049"/>
    <w:rsid w:val="006F4734"/>
    <w:rsid w:val="006F6A04"/>
    <w:rsid w:val="006F7830"/>
    <w:rsid w:val="00703D68"/>
    <w:rsid w:val="00705B15"/>
    <w:rsid w:val="0070693E"/>
    <w:rsid w:val="00706A88"/>
    <w:rsid w:val="007079A4"/>
    <w:rsid w:val="007102F4"/>
    <w:rsid w:val="0071552C"/>
    <w:rsid w:val="00717848"/>
    <w:rsid w:val="00726FAD"/>
    <w:rsid w:val="00730DD6"/>
    <w:rsid w:val="00732183"/>
    <w:rsid w:val="007325E6"/>
    <w:rsid w:val="0073319E"/>
    <w:rsid w:val="00734011"/>
    <w:rsid w:val="00734083"/>
    <w:rsid w:val="007352AC"/>
    <w:rsid w:val="007358DD"/>
    <w:rsid w:val="00735F48"/>
    <w:rsid w:val="00737832"/>
    <w:rsid w:val="007418AF"/>
    <w:rsid w:val="00741EFD"/>
    <w:rsid w:val="00742CC6"/>
    <w:rsid w:val="00745F83"/>
    <w:rsid w:val="0074682E"/>
    <w:rsid w:val="007468B6"/>
    <w:rsid w:val="007473AA"/>
    <w:rsid w:val="007478AF"/>
    <w:rsid w:val="00747B63"/>
    <w:rsid w:val="007502DC"/>
    <w:rsid w:val="00750F62"/>
    <w:rsid w:val="00751B6C"/>
    <w:rsid w:val="00752A2B"/>
    <w:rsid w:val="007545EA"/>
    <w:rsid w:val="00760050"/>
    <w:rsid w:val="0076187C"/>
    <w:rsid w:val="007628A8"/>
    <w:rsid w:val="00763936"/>
    <w:rsid w:val="00763AD8"/>
    <w:rsid w:val="00763F49"/>
    <w:rsid w:val="00764A38"/>
    <w:rsid w:val="0076574D"/>
    <w:rsid w:val="00767E37"/>
    <w:rsid w:val="00771CA8"/>
    <w:rsid w:val="0077633D"/>
    <w:rsid w:val="00776B7F"/>
    <w:rsid w:val="00777F51"/>
    <w:rsid w:val="00782FE5"/>
    <w:rsid w:val="00783188"/>
    <w:rsid w:val="00785066"/>
    <w:rsid w:val="00785F04"/>
    <w:rsid w:val="007869DE"/>
    <w:rsid w:val="007872F9"/>
    <w:rsid w:val="00793F1E"/>
    <w:rsid w:val="0079682D"/>
    <w:rsid w:val="007971EB"/>
    <w:rsid w:val="007A1CE0"/>
    <w:rsid w:val="007A1DD7"/>
    <w:rsid w:val="007A2F4F"/>
    <w:rsid w:val="007A40C8"/>
    <w:rsid w:val="007A4C26"/>
    <w:rsid w:val="007A4CA9"/>
    <w:rsid w:val="007A5C3C"/>
    <w:rsid w:val="007A6904"/>
    <w:rsid w:val="007A6E05"/>
    <w:rsid w:val="007B4C23"/>
    <w:rsid w:val="007B4E64"/>
    <w:rsid w:val="007B592C"/>
    <w:rsid w:val="007B66A1"/>
    <w:rsid w:val="007C01C0"/>
    <w:rsid w:val="007C04F6"/>
    <w:rsid w:val="007C0539"/>
    <w:rsid w:val="007C0E7E"/>
    <w:rsid w:val="007C3609"/>
    <w:rsid w:val="007C3E29"/>
    <w:rsid w:val="007C45DB"/>
    <w:rsid w:val="007D17F8"/>
    <w:rsid w:val="007D2203"/>
    <w:rsid w:val="007D2927"/>
    <w:rsid w:val="007D39A5"/>
    <w:rsid w:val="007D3D67"/>
    <w:rsid w:val="007D56FC"/>
    <w:rsid w:val="007D66A2"/>
    <w:rsid w:val="007E0199"/>
    <w:rsid w:val="007E11CF"/>
    <w:rsid w:val="007E2F98"/>
    <w:rsid w:val="007E30D6"/>
    <w:rsid w:val="007E319B"/>
    <w:rsid w:val="007E439F"/>
    <w:rsid w:val="007E54EF"/>
    <w:rsid w:val="007E619B"/>
    <w:rsid w:val="007F14DE"/>
    <w:rsid w:val="007F1B6C"/>
    <w:rsid w:val="007F3E2C"/>
    <w:rsid w:val="007F55D6"/>
    <w:rsid w:val="007F7F42"/>
    <w:rsid w:val="00801212"/>
    <w:rsid w:val="0080138E"/>
    <w:rsid w:val="008024A8"/>
    <w:rsid w:val="00804EBC"/>
    <w:rsid w:val="00804F94"/>
    <w:rsid w:val="00805C7C"/>
    <w:rsid w:val="00806453"/>
    <w:rsid w:val="00806E49"/>
    <w:rsid w:val="00810998"/>
    <w:rsid w:val="00814286"/>
    <w:rsid w:val="00815918"/>
    <w:rsid w:val="00815D25"/>
    <w:rsid w:val="00816566"/>
    <w:rsid w:val="008167B7"/>
    <w:rsid w:val="00816BB2"/>
    <w:rsid w:val="008170A6"/>
    <w:rsid w:val="00817B84"/>
    <w:rsid w:val="0082047D"/>
    <w:rsid w:val="00822790"/>
    <w:rsid w:val="00822CEA"/>
    <w:rsid w:val="008240C4"/>
    <w:rsid w:val="00824420"/>
    <w:rsid w:val="00824F32"/>
    <w:rsid w:val="00825C04"/>
    <w:rsid w:val="008268A4"/>
    <w:rsid w:val="00830E16"/>
    <w:rsid w:val="008317C5"/>
    <w:rsid w:val="0083213F"/>
    <w:rsid w:val="00836B44"/>
    <w:rsid w:val="00837251"/>
    <w:rsid w:val="00842FB6"/>
    <w:rsid w:val="00843298"/>
    <w:rsid w:val="00845555"/>
    <w:rsid w:val="00846751"/>
    <w:rsid w:val="008509E3"/>
    <w:rsid w:val="00851324"/>
    <w:rsid w:val="00851C73"/>
    <w:rsid w:val="00856466"/>
    <w:rsid w:val="00856475"/>
    <w:rsid w:val="00857F3E"/>
    <w:rsid w:val="00860609"/>
    <w:rsid w:val="0086126D"/>
    <w:rsid w:val="008612EE"/>
    <w:rsid w:val="00862A1D"/>
    <w:rsid w:val="00862E49"/>
    <w:rsid w:val="008700B4"/>
    <w:rsid w:val="00870514"/>
    <w:rsid w:val="00870D5E"/>
    <w:rsid w:val="00872699"/>
    <w:rsid w:val="0087400C"/>
    <w:rsid w:val="008770E2"/>
    <w:rsid w:val="00877432"/>
    <w:rsid w:val="00882186"/>
    <w:rsid w:val="00883CAC"/>
    <w:rsid w:val="00884A5E"/>
    <w:rsid w:val="00885DD1"/>
    <w:rsid w:val="008864A1"/>
    <w:rsid w:val="008900D9"/>
    <w:rsid w:val="008902BB"/>
    <w:rsid w:val="008921C8"/>
    <w:rsid w:val="008945DD"/>
    <w:rsid w:val="00894E49"/>
    <w:rsid w:val="00895D3F"/>
    <w:rsid w:val="008960D0"/>
    <w:rsid w:val="00896485"/>
    <w:rsid w:val="008965DB"/>
    <w:rsid w:val="008976A7"/>
    <w:rsid w:val="008A3160"/>
    <w:rsid w:val="008A31A3"/>
    <w:rsid w:val="008A424F"/>
    <w:rsid w:val="008A4CAF"/>
    <w:rsid w:val="008A58AD"/>
    <w:rsid w:val="008A5BCE"/>
    <w:rsid w:val="008A60F6"/>
    <w:rsid w:val="008A7514"/>
    <w:rsid w:val="008A7531"/>
    <w:rsid w:val="008A7E53"/>
    <w:rsid w:val="008B1FEF"/>
    <w:rsid w:val="008B3F86"/>
    <w:rsid w:val="008C05D4"/>
    <w:rsid w:val="008C0A62"/>
    <w:rsid w:val="008C4784"/>
    <w:rsid w:val="008C5182"/>
    <w:rsid w:val="008C5183"/>
    <w:rsid w:val="008C661F"/>
    <w:rsid w:val="008D16D9"/>
    <w:rsid w:val="008D3054"/>
    <w:rsid w:val="008D3CCB"/>
    <w:rsid w:val="008D45A7"/>
    <w:rsid w:val="008D4D2F"/>
    <w:rsid w:val="008E416B"/>
    <w:rsid w:val="008E42D0"/>
    <w:rsid w:val="008E45E8"/>
    <w:rsid w:val="008E4948"/>
    <w:rsid w:val="008E69D9"/>
    <w:rsid w:val="008E7010"/>
    <w:rsid w:val="008E77E3"/>
    <w:rsid w:val="008F0921"/>
    <w:rsid w:val="008F22E4"/>
    <w:rsid w:val="008F365B"/>
    <w:rsid w:val="008F36B3"/>
    <w:rsid w:val="008F5C24"/>
    <w:rsid w:val="008F5F65"/>
    <w:rsid w:val="008F7718"/>
    <w:rsid w:val="00901A70"/>
    <w:rsid w:val="00905037"/>
    <w:rsid w:val="0090526C"/>
    <w:rsid w:val="00905C53"/>
    <w:rsid w:val="0091007B"/>
    <w:rsid w:val="00911365"/>
    <w:rsid w:val="0091153E"/>
    <w:rsid w:val="00911985"/>
    <w:rsid w:val="00913164"/>
    <w:rsid w:val="0091328E"/>
    <w:rsid w:val="009172E2"/>
    <w:rsid w:val="00922583"/>
    <w:rsid w:val="009235B3"/>
    <w:rsid w:val="009239A3"/>
    <w:rsid w:val="00925846"/>
    <w:rsid w:val="00925D03"/>
    <w:rsid w:val="00930CEE"/>
    <w:rsid w:val="00934F3D"/>
    <w:rsid w:val="00935FD1"/>
    <w:rsid w:val="00937BF1"/>
    <w:rsid w:val="00940FCD"/>
    <w:rsid w:val="00941F95"/>
    <w:rsid w:val="009422DC"/>
    <w:rsid w:val="00943184"/>
    <w:rsid w:val="009452B9"/>
    <w:rsid w:val="009478EA"/>
    <w:rsid w:val="009524BF"/>
    <w:rsid w:val="00955BC2"/>
    <w:rsid w:val="00960B27"/>
    <w:rsid w:val="009641CE"/>
    <w:rsid w:val="0096669B"/>
    <w:rsid w:val="009672DD"/>
    <w:rsid w:val="0096776C"/>
    <w:rsid w:val="00970DFF"/>
    <w:rsid w:val="00973469"/>
    <w:rsid w:val="0097673E"/>
    <w:rsid w:val="00976A90"/>
    <w:rsid w:val="00976BE9"/>
    <w:rsid w:val="009776E9"/>
    <w:rsid w:val="009777C5"/>
    <w:rsid w:val="009819CE"/>
    <w:rsid w:val="009820AB"/>
    <w:rsid w:val="00985B93"/>
    <w:rsid w:val="00990557"/>
    <w:rsid w:val="00990C33"/>
    <w:rsid w:val="00992403"/>
    <w:rsid w:val="00992A03"/>
    <w:rsid w:val="00992D9D"/>
    <w:rsid w:val="009956C9"/>
    <w:rsid w:val="009A0D97"/>
    <w:rsid w:val="009A12BC"/>
    <w:rsid w:val="009A15E9"/>
    <w:rsid w:val="009A2F73"/>
    <w:rsid w:val="009A390C"/>
    <w:rsid w:val="009A3A15"/>
    <w:rsid w:val="009A3C58"/>
    <w:rsid w:val="009A42C3"/>
    <w:rsid w:val="009A55C8"/>
    <w:rsid w:val="009A5B1E"/>
    <w:rsid w:val="009B01D6"/>
    <w:rsid w:val="009B15F1"/>
    <w:rsid w:val="009B17B8"/>
    <w:rsid w:val="009B25F6"/>
    <w:rsid w:val="009B2653"/>
    <w:rsid w:val="009B3E24"/>
    <w:rsid w:val="009B43EA"/>
    <w:rsid w:val="009B514A"/>
    <w:rsid w:val="009B51CF"/>
    <w:rsid w:val="009C19AD"/>
    <w:rsid w:val="009C2231"/>
    <w:rsid w:val="009C26D9"/>
    <w:rsid w:val="009C3727"/>
    <w:rsid w:val="009C39E1"/>
    <w:rsid w:val="009C4E59"/>
    <w:rsid w:val="009C50C2"/>
    <w:rsid w:val="009C716D"/>
    <w:rsid w:val="009C7699"/>
    <w:rsid w:val="009C7E3A"/>
    <w:rsid w:val="009D0A0C"/>
    <w:rsid w:val="009D30A2"/>
    <w:rsid w:val="009D3EFB"/>
    <w:rsid w:val="009D53F4"/>
    <w:rsid w:val="009D5EAF"/>
    <w:rsid w:val="009E0450"/>
    <w:rsid w:val="009E08B2"/>
    <w:rsid w:val="009E125D"/>
    <w:rsid w:val="009E1388"/>
    <w:rsid w:val="009E14FA"/>
    <w:rsid w:val="009E169D"/>
    <w:rsid w:val="009E3653"/>
    <w:rsid w:val="009E4682"/>
    <w:rsid w:val="009E5773"/>
    <w:rsid w:val="009E5CB8"/>
    <w:rsid w:val="009F09C1"/>
    <w:rsid w:val="009F1DD9"/>
    <w:rsid w:val="009F5220"/>
    <w:rsid w:val="009F5554"/>
    <w:rsid w:val="009F738E"/>
    <w:rsid w:val="00A003F2"/>
    <w:rsid w:val="00A01520"/>
    <w:rsid w:val="00A0235B"/>
    <w:rsid w:val="00A02DFD"/>
    <w:rsid w:val="00A03F14"/>
    <w:rsid w:val="00A04AD9"/>
    <w:rsid w:val="00A05ED2"/>
    <w:rsid w:val="00A062A4"/>
    <w:rsid w:val="00A069B6"/>
    <w:rsid w:val="00A1477C"/>
    <w:rsid w:val="00A15AFE"/>
    <w:rsid w:val="00A15B4D"/>
    <w:rsid w:val="00A1757E"/>
    <w:rsid w:val="00A203E2"/>
    <w:rsid w:val="00A20D9F"/>
    <w:rsid w:val="00A21F41"/>
    <w:rsid w:val="00A262F7"/>
    <w:rsid w:val="00A30785"/>
    <w:rsid w:val="00A320FE"/>
    <w:rsid w:val="00A34199"/>
    <w:rsid w:val="00A35E5E"/>
    <w:rsid w:val="00A3626D"/>
    <w:rsid w:val="00A42389"/>
    <w:rsid w:val="00A4292C"/>
    <w:rsid w:val="00A43A3F"/>
    <w:rsid w:val="00A4652F"/>
    <w:rsid w:val="00A46B53"/>
    <w:rsid w:val="00A4771D"/>
    <w:rsid w:val="00A5021B"/>
    <w:rsid w:val="00A5174C"/>
    <w:rsid w:val="00A5278C"/>
    <w:rsid w:val="00A52CA4"/>
    <w:rsid w:val="00A541C3"/>
    <w:rsid w:val="00A553BD"/>
    <w:rsid w:val="00A62A69"/>
    <w:rsid w:val="00A63BA7"/>
    <w:rsid w:val="00A70760"/>
    <w:rsid w:val="00A71BDE"/>
    <w:rsid w:val="00A735FD"/>
    <w:rsid w:val="00A73C05"/>
    <w:rsid w:val="00A74BC0"/>
    <w:rsid w:val="00A75031"/>
    <w:rsid w:val="00A7670E"/>
    <w:rsid w:val="00A804EB"/>
    <w:rsid w:val="00A81A8B"/>
    <w:rsid w:val="00A81D16"/>
    <w:rsid w:val="00A83916"/>
    <w:rsid w:val="00A84CE3"/>
    <w:rsid w:val="00A85A16"/>
    <w:rsid w:val="00A87409"/>
    <w:rsid w:val="00A9044A"/>
    <w:rsid w:val="00A91634"/>
    <w:rsid w:val="00A9356D"/>
    <w:rsid w:val="00A937EA"/>
    <w:rsid w:val="00A969CC"/>
    <w:rsid w:val="00A96AE6"/>
    <w:rsid w:val="00AA07ED"/>
    <w:rsid w:val="00AA3A55"/>
    <w:rsid w:val="00AA433E"/>
    <w:rsid w:val="00AA6D07"/>
    <w:rsid w:val="00AA7086"/>
    <w:rsid w:val="00AA775B"/>
    <w:rsid w:val="00AB0640"/>
    <w:rsid w:val="00AB27A9"/>
    <w:rsid w:val="00AB54A4"/>
    <w:rsid w:val="00AC00F8"/>
    <w:rsid w:val="00AC08C7"/>
    <w:rsid w:val="00AC08ED"/>
    <w:rsid w:val="00AC13CE"/>
    <w:rsid w:val="00AC1E80"/>
    <w:rsid w:val="00AC1F61"/>
    <w:rsid w:val="00AC2A8D"/>
    <w:rsid w:val="00AC2C39"/>
    <w:rsid w:val="00AC5927"/>
    <w:rsid w:val="00AC732E"/>
    <w:rsid w:val="00AC7F7C"/>
    <w:rsid w:val="00AD3B36"/>
    <w:rsid w:val="00AD40FA"/>
    <w:rsid w:val="00AD7311"/>
    <w:rsid w:val="00AD762C"/>
    <w:rsid w:val="00AE36A2"/>
    <w:rsid w:val="00AE3A0A"/>
    <w:rsid w:val="00AE61C9"/>
    <w:rsid w:val="00AE67FD"/>
    <w:rsid w:val="00AE7C48"/>
    <w:rsid w:val="00AF1C2C"/>
    <w:rsid w:val="00AF1CFE"/>
    <w:rsid w:val="00AF2B08"/>
    <w:rsid w:val="00AF612E"/>
    <w:rsid w:val="00B001B2"/>
    <w:rsid w:val="00B01306"/>
    <w:rsid w:val="00B01BC4"/>
    <w:rsid w:val="00B03D97"/>
    <w:rsid w:val="00B10EBF"/>
    <w:rsid w:val="00B132C0"/>
    <w:rsid w:val="00B14636"/>
    <w:rsid w:val="00B14802"/>
    <w:rsid w:val="00B205A2"/>
    <w:rsid w:val="00B22144"/>
    <w:rsid w:val="00B2432F"/>
    <w:rsid w:val="00B27385"/>
    <w:rsid w:val="00B351D7"/>
    <w:rsid w:val="00B36F05"/>
    <w:rsid w:val="00B3760C"/>
    <w:rsid w:val="00B4095A"/>
    <w:rsid w:val="00B42196"/>
    <w:rsid w:val="00B428F7"/>
    <w:rsid w:val="00B42D94"/>
    <w:rsid w:val="00B43B2E"/>
    <w:rsid w:val="00B43FFB"/>
    <w:rsid w:val="00B447F9"/>
    <w:rsid w:val="00B53393"/>
    <w:rsid w:val="00B5432F"/>
    <w:rsid w:val="00B5554F"/>
    <w:rsid w:val="00B5617A"/>
    <w:rsid w:val="00B5676C"/>
    <w:rsid w:val="00B60D5B"/>
    <w:rsid w:val="00B60F4F"/>
    <w:rsid w:val="00B610F5"/>
    <w:rsid w:val="00B618A2"/>
    <w:rsid w:val="00B62199"/>
    <w:rsid w:val="00B6285A"/>
    <w:rsid w:val="00B65184"/>
    <w:rsid w:val="00B70A33"/>
    <w:rsid w:val="00B70E99"/>
    <w:rsid w:val="00B735B3"/>
    <w:rsid w:val="00B750C2"/>
    <w:rsid w:val="00B75BE7"/>
    <w:rsid w:val="00B77AFB"/>
    <w:rsid w:val="00B80714"/>
    <w:rsid w:val="00B85E9D"/>
    <w:rsid w:val="00B91206"/>
    <w:rsid w:val="00BA1DC3"/>
    <w:rsid w:val="00BA5AB2"/>
    <w:rsid w:val="00BA5DAB"/>
    <w:rsid w:val="00BB1E07"/>
    <w:rsid w:val="00BB2DFE"/>
    <w:rsid w:val="00BB3C11"/>
    <w:rsid w:val="00BB3D54"/>
    <w:rsid w:val="00BB71A1"/>
    <w:rsid w:val="00BB7DFF"/>
    <w:rsid w:val="00BC2FD7"/>
    <w:rsid w:val="00BC37C8"/>
    <w:rsid w:val="00BC4228"/>
    <w:rsid w:val="00BD195C"/>
    <w:rsid w:val="00BD40AC"/>
    <w:rsid w:val="00BD693A"/>
    <w:rsid w:val="00BD7E70"/>
    <w:rsid w:val="00BE0D86"/>
    <w:rsid w:val="00BE25B4"/>
    <w:rsid w:val="00BE37BC"/>
    <w:rsid w:val="00BE4ADF"/>
    <w:rsid w:val="00BE5774"/>
    <w:rsid w:val="00BE65F6"/>
    <w:rsid w:val="00BE6978"/>
    <w:rsid w:val="00BF03B9"/>
    <w:rsid w:val="00BF1147"/>
    <w:rsid w:val="00BF1B92"/>
    <w:rsid w:val="00BF2932"/>
    <w:rsid w:val="00BF3002"/>
    <w:rsid w:val="00BF4937"/>
    <w:rsid w:val="00BF65AD"/>
    <w:rsid w:val="00C0013F"/>
    <w:rsid w:val="00C0078E"/>
    <w:rsid w:val="00C02B08"/>
    <w:rsid w:val="00C02D33"/>
    <w:rsid w:val="00C03456"/>
    <w:rsid w:val="00C03F16"/>
    <w:rsid w:val="00C04527"/>
    <w:rsid w:val="00C0590F"/>
    <w:rsid w:val="00C05AAF"/>
    <w:rsid w:val="00C10845"/>
    <w:rsid w:val="00C10D78"/>
    <w:rsid w:val="00C10DD2"/>
    <w:rsid w:val="00C11084"/>
    <w:rsid w:val="00C148B4"/>
    <w:rsid w:val="00C14A30"/>
    <w:rsid w:val="00C153B7"/>
    <w:rsid w:val="00C156AA"/>
    <w:rsid w:val="00C20346"/>
    <w:rsid w:val="00C219A6"/>
    <w:rsid w:val="00C21EB0"/>
    <w:rsid w:val="00C22FD4"/>
    <w:rsid w:val="00C23B58"/>
    <w:rsid w:val="00C25063"/>
    <w:rsid w:val="00C25684"/>
    <w:rsid w:val="00C30CC7"/>
    <w:rsid w:val="00C32034"/>
    <w:rsid w:val="00C34FDD"/>
    <w:rsid w:val="00C3521C"/>
    <w:rsid w:val="00C35ACC"/>
    <w:rsid w:val="00C41497"/>
    <w:rsid w:val="00C426D4"/>
    <w:rsid w:val="00C42F98"/>
    <w:rsid w:val="00C43625"/>
    <w:rsid w:val="00C44101"/>
    <w:rsid w:val="00C47797"/>
    <w:rsid w:val="00C54CBF"/>
    <w:rsid w:val="00C54F27"/>
    <w:rsid w:val="00C600CA"/>
    <w:rsid w:val="00C60A6B"/>
    <w:rsid w:val="00C62265"/>
    <w:rsid w:val="00C64A1E"/>
    <w:rsid w:val="00C66397"/>
    <w:rsid w:val="00C730B1"/>
    <w:rsid w:val="00C74175"/>
    <w:rsid w:val="00C76161"/>
    <w:rsid w:val="00C77186"/>
    <w:rsid w:val="00C806E3"/>
    <w:rsid w:val="00C844C3"/>
    <w:rsid w:val="00C857D2"/>
    <w:rsid w:val="00C85981"/>
    <w:rsid w:val="00C908B1"/>
    <w:rsid w:val="00C91C5C"/>
    <w:rsid w:val="00C92AC6"/>
    <w:rsid w:val="00C96A9C"/>
    <w:rsid w:val="00C979AA"/>
    <w:rsid w:val="00CA182B"/>
    <w:rsid w:val="00CA1FB0"/>
    <w:rsid w:val="00CA2BD8"/>
    <w:rsid w:val="00CA7459"/>
    <w:rsid w:val="00CA770B"/>
    <w:rsid w:val="00CB1438"/>
    <w:rsid w:val="00CB16FC"/>
    <w:rsid w:val="00CB2D3A"/>
    <w:rsid w:val="00CB32C9"/>
    <w:rsid w:val="00CB55CD"/>
    <w:rsid w:val="00CB7641"/>
    <w:rsid w:val="00CC024F"/>
    <w:rsid w:val="00CC151A"/>
    <w:rsid w:val="00CC45D4"/>
    <w:rsid w:val="00CD0518"/>
    <w:rsid w:val="00CD1330"/>
    <w:rsid w:val="00CD21C1"/>
    <w:rsid w:val="00CD2DA8"/>
    <w:rsid w:val="00CD3CF8"/>
    <w:rsid w:val="00CD7911"/>
    <w:rsid w:val="00CD7A8E"/>
    <w:rsid w:val="00CE0CE1"/>
    <w:rsid w:val="00CE3D8D"/>
    <w:rsid w:val="00CE6E55"/>
    <w:rsid w:val="00CE71A4"/>
    <w:rsid w:val="00CE730A"/>
    <w:rsid w:val="00CF67A3"/>
    <w:rsid w:val="00CF74EF"/>
    <w:rsid w:val="00CF750D"/>
    <w:rsid w:val="00CF7DCF"/>
    <w:rsid w:val="00D01F7D"/>
    <w:rsid w:val="00D028C5"/>
    <w:rsid w:val="00D04C65"/>
    <w:rsid w:val="00D05DE8"/>
    <w:rsid w:val="00D07381"/>
    <w:rsid w:val="00D10BB6"/>
    <w:rsid w:val="00D113BF"/>
    <w:rsid w:val="00D14346"/>
    <w:rsid w:val="00D14CF3"/>
    <w:rsid w:val="00D15215"/>
    <w:rsid w:val="00D174F6"/>
    <w:rsid w:val="00D1776B"/>
    <w:rsid w:val="00D204E3"/>
    <w:rsid w:val="00D20DB5"/>
    <w:rsid w:val="00D250A6"/>
    <w:rsid w:val="00D257CA"/>
    <w:rsid w:val="00D270B3"/>
    <w:rsid w:val="00D272DF"/>
    <w:rsid w:val="00D30D29"/>
    <w:rsid w:val="00D319F9"/>
    <w:rsid w:val="00D331AC"/>
    <w:rsid w:val="00D34EF0"/>
    <w:rsid w:val="00D3521B"/>
    <w:rsid w:val="00D372E2"/>
    <w:rsid w:val="00D400FA"/>
    <w:rsid w:val="00D41129"/>
    <w:rsid w:val="00D436DA"/>
    <w:rsid w:val="00D4588C"/>
    <w:rsid w:val="00D46657"/>
    <w:rsid w:val="00D4773B"/>
    <w:rsid w:val="00D54C63"/>
    <w:rsid w:val="00D55D74"/>
    <w:rsid w:val="00D56FE5"/>
    <w:rsid w:val="00D6320B"/>
    <w:rsid w:val="00D64993"/>
    <w:rsid w:val="00D65675"/>
    <w:rsid w:val="00D6641F"/>
    <w:rsid w:val="00D71993"/>
    <w:rsid w:val="00D71A5A"/>
    <w:rsid w:val="00D71EEF"/>
    <w:rsid w:val="00D7522F"/>
    <w:rsid w:val="00D768CD"/>
    <w:rsid w:val="00D76B79"/>
    <w:rsid w:val="00D810A6"/>
    <w:rsid w:val="00D87016"/>
    <w:rsid w:val="00D924FA"/>
    <w:rsid w:val="00D962C0"/>
    <w:rsid w:val="00D96406"/>
    <w:rsid w:val="00D97473"/>
    <w:rsid w:val="00DA0F83"/>
    <w:rsid w:val="00DA2D2B"/>
    <w:rsid w:val="00DA3749"/>
    <w:rsid w:val="00DA3928"/>
    <w:rsid w:val="00DA476C"/>
    <w:rsid w:val="00DA5746"/>
    <w:rsid w:val="00DA57D6"/>
    <w:rsid w:val="00DA67B7"/>
    <w:rsid w:val="00DA7763"/>
    <w:rsid w:val="00DB2EFA"/>
    <w:rsid w:val="00DB3CF8"/>
    <w:rsid w:val="00DB43B1"/>
    <w:rsid w:val="00DB47F9"/>
    <w:rsid w:val="00DB572E"/>
    <w:rsid w:val="00DB6A61"/>
    <w:rsid w:val="00DC1243"/>
    <w:rsid w:val="00DC38A8"/>
    <w:rsid w:val="00DC5271"/>
    <w:rsid w:val="00DC5730"/>
    <w:rsid w:val="00DC583B"/>
    <w:rsid w:val="00DC7422"/>
    <w:rsid w:val="00DC7C4B"/>
    <w:rsid w:val="00DD4398"/>
    <w:rsid w:val="00DD464A"/>
    <w:rsid w:val="00DD4C90"/>
    <w:rsid w:val="00DD6990"/>
    <w:rsid w:val="00DD72B1"/>
    <w:rsid w:val="00DD7735"/>
    <w:rsid w:val="00DE02EB"/>
    <w:rsid w:val="00DE15EC"/>
    <w:rsid w:val="00DE28B3"/>
    <w:rsid w:val="00DE3BB0"/>
    <w:rsid w:val="00DE3C95"/>
    <w:rsid w:val="00DE436A"/>
    <w:rsid w:val="00E01AB6"/>
    <w:rsid w:val="00E0239E"/>
    <w:rsid w:val="00E0314E"/>
    <w:rsid w:val="00E07120"/>
    <w:rsid w:val="00E13DC9"/>
    <w:rsid w:val="00E13E36"/>
    <w:rsid w:val="00E14B84"/>
    <w:rsid w:val="00E155EA"/>
    <w:rsid w:val="00E21FD1"/>
    <w:rsid w:val="00E256BA"/>
    <w:rsid w:val="00E26C1B"/>
    <w:rsid w:val="00E26E9C"/>
    <w:rsid w:val="00E27CE8"/>
    <w:rsid w:val="00E301FA"/>
    <w:rsid w:val="00E30B8C"/>
    <w:rsid w:val="00E30C46"/>
    <w:rsid w:val="00E319C0"/>
    <w:rsid w:val="00E3399F"/>
    <w:rsid w:val="00E35E28"/>
    <w:rsid w:val="00E410BD"/>
    <w:rsid w:val="00E42D05"/>
    <w:rsid w:val="00E42EDF"/>
    <w:rsid w:val="00E5025E"/>
    <w:rsid w:val="00E50704"/>
    <w:rsid w:val="00E50B46"/>
    <w:rsid w:val="00E51749"/>
    <w:rsid w:val="00E5355F"/>
    <w:rsid w:val="00E53DC7"/>
    <w:rsid w:val="00E60FEA"/>
    <w:rsid w:val="00E61183"/>
    <w:rsid w:val="00E64841"/>
    <w:rsid w:val="00E664B4"/>
    <w:rsid w:val="00E704DC"/>
    <w:rsid w:val="00E71A05"/>
    <w:rsid w:val="00E74CD5"/>
    <w:rsid w:val="00E84290"/>
    <w:rsid w:val="00E84C7B"/>
    <w:rsid w:val="00E866EC"/>
    <w:rsid w:val="00E90C49"/>
    <w:rsid w:val="00E90F4E"/>
    <w:rsid w:val="00E90F98"/>
    <w:rsid w:val="00E93001"/>
    <w:rsid w:val="00E9459C"/>
    <w:rsid w:val="00E94E5C"/>
    <w:rsid w:val="00EA0CE5"/>
    <w:rsid w:val="00EA1F5C"/>
    <w:rsid w:val="00EA2C71"/>
    <w:rsid w:val="00EA5886"/>
    <w:rsid w:val="00EA6FE7"/>
    <w:rsid w:val="00EB33AA"/>
    <w:rsid w:val="00EB4068"/>
    <w:rsid w:val="00EC036E"/>
    <w:rsid w:val="00EC0949"/>
    <w:rsid w:val="00EC230F"/>
    <w:rsid w:val="00EC2393"/>
    <w:rsid w:val="00EC31F4"/>
    <w:rsid w:val="00EC4435"/>
    <w:rsid w:val="00EC751C"/>
    <w:rsid w:val="00EC7548"/>
    <w:rsid w:val="00EC7879"/>
    <w:rsid w:val="00EC78F6"/>
    <w:rsid w:val="00ED0B7D"/>
    <w:rsid w:val="00ED31B7"/>
    <w:rsid w:val="00ED39D8"/>
    <w:rsid w:val="00ED4BA2"/>
    <w:rsid w:val="00ED4CA7"/>
    <w:rsid w:val="00ED589D"/>
    <w:rsid w:val="00ED65B2"/>
    <w:rsid w:val="00ED76E4"/>
    <w:rsid w:val="00ED79C4"/>
    <w:rsid w:val="00EE383F"/>
    <w:rsid w:val="00EE453B"/>
    <w:rsid w:val="00EE59C4"/>
    <w:rsid w:val="00EF111D"/>
    <w:rsid w:val="00EF379D"/>
    <w:rsid w:val="00EF43E9"/>
    <w:rsid w:val="00EF5798"/>
    <w:rsid w:val="00EF5EF9"/>
    <w:rsid w:val="00EF6ACE"/>
    <w:rsid w:val="00EF734B"/>
    <w:rsid w:val="00EF7365"/>
    <w:rsid w:val="00F011CE"/>
    <w:rsid w:val="00F01BDA"/>
    <w:rsid w:val="00F01D20"/>
    <w:rsid w:val="00F06335"/>
    <w:rsid w:val="00F068F1"/>
    <w:rsid w:val="00F079D4"/>
    <w:rsid w:val="00F11E0E"/>
    <w:rsid w:val="00F1254C"/>
    <w:rsid w:val="00F153E5"/>
    <w:rsid w:val="00F178DD"/>
    <w:rsid w:val="00F20904"/>
    <w:rsid w:val="00F20EE0"/>
    <w:rsid w:val="00F235C9"/>
    <w:rsid w:val="00F27199"/>
    <w:rsid w:val="00F3028B"/>
    <w:rsid w:val="00F3097C"/>
    <w:rsid w:val="00F30C50"/>
    <w:rsid w:val="00F32B6B"/>
    <w:rsid w:val="00F3306E"/>
    <w:rsid w:val="00F33695"/>
    <w:rsid w:val="00F33BC9"/>
    <w:rsid w:val="00F33C61"/>
    <w:rsid w:val="00F3430D"/>
    <w:rsid w:val="00F34961"/>
    <w:rsid w:val="00F4001C"/>
    <w:rsid w:val="00F40F2A"/>
    <w:rsid w:val="00F42037"/>
    <w:rsid w:val="00F43542"/>
    <w:rsid w:val="00F46142"/>
    <w:rsid w:val="00F465A9"/>
    <w:rsid w:val="00F473D1"/>
    <w:rsid w:val="00F522ED"/>
    <w:rsid w:val="00F5345D"/>
    <w:rsid w:val="00F54A18"/>
    <w:rsid w:val="00F57335"/>
    <w:rsid w:val="00F608D7"/>
    <w:rsid w:val="00F60BF3"/>
    <w:rsid w:val="00F61FF8"/>
    <w:rsid w:val="00F63703"/>
    <w:rsid w:val="00F63B2D"/>
    <w:rsid w:val="00F65380"/>
    <w:rsid w:val="00F71FE9"/>
    <w:rsid w:val="00F747F9"/>
    <w:rsid w:val="00F76865"/>
    <w:rsid w:val="00F77490"/>
    <w:rsid w:val="00F77A8D"/>
    <w:rsid w:val="00F80C45"/>
    <w:rsid w:val="00F80F51"/>
    <w:rsid w:val="00F80FD0"/>
    <w:rsid w:val="00F81253"/>
    <w:rsid w:val="00F823AE"/>
    <w:rsid w:val="00F843E7"/>
    <w:rsid w:val="00F861D9"/>
    <w:rsid w:val="00F86C63"/>
    <w:rsid w:val="00F8727D"/>
    <w:rsid w:val="00F87D69"/>
    <w:rsid w:val="00F911E8"/>
    <w:rsid w:val="00F91405"/>
    <w:rsid w:val="00F921C8"/>
    <w:rsid w:val="00F92208"/>
    <w:rsid w:val="00F92942"/>
    <w:rsid w:val="00F952F1"/>
    <w:rsid w:val="00F96230"/>
    <w:rsid w:val="00F96338"/>
    <w:rsid w:val="00F9690B"/>
    <w:rsid w:val="00F97482"/>
    <w:rsid w:val="00F97D3C"/>
    <w:rsid w:val="00FA0876"/>
    <w:rsid w:val="00FA2A0C"/>
    <w:rsid w:val="00FA2FF4"/>
    <w:rsid w:val="00FA4F5C"/>
    <w:rsid w:val="00FB1399"/>
    <w:rsid w:val="00FB2331"/>
    <w:rsid w:val="00FB2408"/>
    <w:rsid w:val="00FB4028"/>
    <w:rsid w:val="00FB40C4"/>
    <w:rsid w:val="00FC064F"/>
    <w:rsid w:val="00FC28E0"/>
    <w:rsid w:val="00FC4B4C"/>
    <w:rsid w:val="00FC4D7B"/>
    <w:rsid w:val="00FC6FF1"/>
    <w:rsid w:val="00FC77B6"/>
    <w:rsid w:val="00FC7DFF"/>
    <w:rsid w:val="00FD0A81"/>
    <w:rsid w:val="00FD37EA"/>
    <w:rsid w:val="00FD457A"/>
    <w:rsid w:val="00FD78A5"/>
    <w:rsid w:val="00FE048F"/>
    <w:rsid w:val="00FE1C68"/>
    <w:rsid w:val="00FE7513"/>
    <w:rsid w:val="00FF346C"/>
    <w:rsid w:val="00FF4966"/>
    <w:rsid w:val="00FF4D1B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371E"/>
  <w15:chartTrackingRefBased/>
  <w15:docId w15:val="{86505F39-2F5F-4015-9262-5D8F21F1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3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C1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154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4A2"/>
  </w:style>
  <w:style w:type="paragraph" w:styleId="Rodap">
    <w:name w:val="footer"/>
    <w:basedOn w:val="Normal"/>
    <w:link w:val="RodapChar"/>
    <w:uiPriority w:val="99"/>
    <w:unhideWhenUsed/>
    <w:rsid w:val="003154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4A2"/>
  </w:style>
  <w:style w:type="paragraph" w:styleId="Textodebalo">
    <w:name w:val="Balloon Text"/>
    <w:basedOn w:val="Normal"/>
    <w:link w:val="TextodebaloChar"/>
    <w:uiPriority w:val="99"/>
    <w:semiHidden/>
    <w:unhideWhenUsed/>
    <w:rsid w:val="00754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5EA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05D55"/>
    <w:rPr>
      <w:color w:val="0563C1" w:themeColor="hyperlink"/>
      <w:u w:val="single"/>
    </w:rPr>
  </w:style>
  <w:style w:type="character" w:customStyle="1" w:styleId="il">
    <w:name w:val="il"/>
    <w:basedOn w:val="Fontepargpadro"/>
    <w:rsid w:val="00160E85"/>
  </w:style>
  <w:style w:type="paragraph" w:styleId="PargrafodaLista">
    <w:name w:val="List Paragraph"/>
    <w:basedOn w:val="Normal"/>
    <w:uiPriority w:val="34"/>
    <w:qFormat/>
    <w:rsid w:val="00242CF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931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5372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38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3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923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77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10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8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67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a.mt.gov.br/site/index.php/decisao-colegiada/reserva-da-biosfera-do-pantan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itutogaiapantanal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erbp@sema.mt.gov.br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us02web.zoom.us/j/88190592501?pwd%3DeHlEWGZ5dFI0OEt1UkJaOGxOT2RuUT09&amp;sa=D&amp;source=calendar&amp;ust=1646835130731194&amp;usg=AOvVaw2SfJUDkB5h9_hwZdqlv6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52C35-0459-465E-9BAD-6862E811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2713</TotalTime>
  <Pages>9</Pages>
  <Words>3337</Words>
  <Characters>18021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Hélida Bruno Nogueira Borges</dc:creator>
  <cp:keywords/>
  <dc:description/>
  <cp:lastModifiedBy>Hélida Bruno Nogueira Borges</cp:lastModifiedBy>
  <cp:revision>189</cp:revision>
  <cp:lastPrinted>2022-04-06T13:18:00Z</cp:lastPrinted>
  <dcterms:created xsi:type="dcterms:W3CDTF">2022-03-07T17:07:00Z</dcterms:created>
  <dcterms:modified xsi:type="dcterms:W3CDTF">2024-04-24T13:16:00Z</dcterms:modified>
</cp:coreProperties>
</file>